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26D32" w14:textId="77777777" w:rsidR="00231E8A" w:rsidRDefault="00231E8A" w:rsidP="0E975ED2">
      <w:pPr>
        <w:pStyle w:val="Corpsdetexte"/>
        <w:rPr>
          <w:rFonts w:ascii="Times New Roman" w:hAnsi="Times New Roman"/>
          <w:i/>
          <w:iCs/>
          <w:sz w:val="20"/>
          <w:szCs w:val="20"/>
        </w:rPr>
      </w:pPr>
    </w:p>
    <w:p w14:paraId="19A3C7A5" w14:textId="77777777" w:rsidR="00231E8A" w:rsidRDefault="00231E8A" w:rsidP="00231E8A">
      <w:pPr>
        <w:pStyle w:val="Corpsdetexte"/>
        <w:jc w:val="center"/>
        <w:rPr>
          <w:rFonts w:ascii="Times New Roman" w:hAnsi="Times New Roman"/>
          <w:i/>
          <w:iCs/>
          <w:sz w:val="20"/>
          <w:szCs w:val="20"/>
        </w:rPr>
      </w:pPr>
      <w:r>
        <w:rPr>
          <w:rFonts w:ascii="Times New Roman" w:hAnsi="Times New Roman"/>
          <w:i/>
          <w:iCs/>
          <w:sz w:val="20"/>
          <w:szCs w:val="20"/>
        </w:rPr>
        <w:t>Introduction</w:t>
      </w:r>
    </w:p>
    <w:p w14:paraId="3ADEE6AE" w14:textId="3B2ECC6C" w:rsidR="00E32BDD" w:rsidRDefault="003F7104" w:rsidP="0E975ED2">
      <w:pPr>
        <w:pStyle w:val="Corpsdetexte"/>
        <w:rPr>
          <w:rFonts w:ascii="Times New Roman" w:hAnsi="Times New Roman"/>
          <w:i/>
          <w:iCs/>
          <w:sz w:val="20"/>
          <w:szCs w:val="20"/>
        </w:rPr>
      </w:pPr>
      <w:r w:rsidRPr="0E975ED2">
        <w:rPr>
          <w:rFonts w:ascii="Times New Roman" w:hAnsi="Times New Roman"/>
          <w:i/>
          <w:iCs/>
          <w:sz w:val="20"/>
          <w:szCs w:val="20"/>
        </w:rPr>
        <w:t xml:space="preserve">La résolution de problèmes est au cœur </w:t>
      </w:r>
      <w:r w:rsidR="004A3096" w:rsidRPr="0E975ED2">
        <w:rPr>
          <w:rFonts w:ascii="Times New Roman" w:hAnsi="Times New Roman"/>
          <w:i/>
          <w:iCs/>
          <w:sz w:val="20"/>
          <w:szCs w:val="20"/>
        </w:rPr>
        <w:t>de l’activité mathématique aussi le travail autour de la résolution de problèmes ne se réduit pas aux seules manches proposées par le challenge mathématique.</w:t>
      </w:r>
    </w:p>
    <w:p w14:paraId="20980A10" w14:textId="58CA1896" w:rsidR="00E32BDD" w:rsidRPr="00E32BDD" w:rsidRDefault="00E32BDD" w:rsidP="31A3A370">
      <w:pPr>
        <w:pStyle w:val="Corpsdetexte"/>
        <w:rPr>
          <w:rFonts w:ascii="Times New Roman" w:hAnsi="Times New Roman"/>
          <w:i/>
          <w:iCs/>
          <w:sz w:val="20"/>
          <w:szCs w:val="20"/>
        </w:rPr>
      </w:pPr>
      <w:r w:rsidRPr="31A3A370">
        <w:rPr>
          <w:rFonts w:ascii="Times New Roman" w:hAnsi="Times New Roman"/>
          <w:i/>
          <w:iCs/>
          <w:sz w:val="20"/>
          <w:szCs w:val="20"/>
        </w:rPr>
        <w:t xml:space="preserve"> O</w:t>
      </w:r>
      <w:r w:rsidR="003F7104" w:rsidRPr="31A3A370">
        <w:rPr>
          <w:rFonts w:ascii="Times New Roman" w:hAnsi="Times New Roman"/>
          <w:i/>
          <w:iCs/>
          <w:sz w:val="20"/>
          <w:szCs w:val="20"/>
        </w:rPr>
        <w:t>bjectif</w:t>
      </w:r>
      <w:r w:rsidRPr="31A3A370">
        <w:rPr>
          <w:rFonts w:ascii="Times New Roman" w:hAnsi="Times New Roman"/>
          <w:i/>
          <w:iCs/>
          <w:sz w:val="20"/>
          <w:szCs w:val="20"/>
        </w:rPr>
        <w:t>s</w:t>
      </w:r>
      <w:r w:rsidR="003F7104" w:rsidRPr="31A3A370">
        <w:rPr>
          <w:rFonts w:ascii="Times New Roman" w:hAnsi="Times New Roman"/>
          <w:i/>
          <w:iCs/>
          <w:sz w:val="20"/>
          <w:szCs w:val="20"/>
        </w:rPr>
        <w:t> poursuivi</w:t>
      </w:r>
      <w:r w:rsidRPr="31A3A370">
        <w:rPr>
          <w:rFonts w:ascii="Times New Roman" w:hAnsi="Times New Roman"/>
          <w:i/>
          <w:iCs/>
          <w:sz w:val="20"/>
          <w:szCs w:val="20"/>
        </w:rPr>
        <w:t xml:space="preserve">s : </w:t>
      </w:r>
      <w:r w:rsidR="003F7104" w:rsidRPr="31A3A370">
        <w:rPr>
          <w:rFonts w:ascii="Times New Roman" w:hAnsi="Times New Roman"/>
          <w:i/>
          <w:iCs/>
          <w:sz w:val="20"/>
          <w:szCs w:val="20"/>
        </w:rPr>
        <w:t>enseigner les stratég</w:t>
      </w:r>
      <w:r w:rsidRPr="31A3A370">
        <w:rPr>
          <w:rFonts w:ascii="Times New Roman" w:hAnsi="Times New Roman"/>
          <w:i/>
          <w:iCs/>
          <w:sz w:val="20"/>
          <w:szCs w:val="20"/>
        </w:rPr>
        <w:t xml:space="preserve">ies de résolution de problèmes, rendre capables les élèves de repérer les problèmes relevant du champ additif (addition et soustraction), ceux relevant du champ multiplicatif (multiplication et division). </w:t>
      </w:r>
      <w:r w:rsidR="004A3096" w:rsidRPr="31A3A370">
        <w:rPr>
          <w:rFonts w:ascii="Times New Roman" w:hAnsi="Times New Roman"/>
          <w:i/>
          <w:iCs/>
          <w:sz w:val="20"/>
          <w:szCs w:val="20"/>
        </w:rPr>
        <w:t>Rendre capables les élèves de f</w:t>
      </w:r>
      <w:r w:rsidRPr="31A3A370">
        <w:rPr>
          <w:rFonts w:ascii="Times New Roman" w:hAnsi="Times New Roman"/>
          <w:i/>
          <w:iCs/>
          <w:sz w:val="20"/>
          <w:szCs w:val="20"/>
        </w:rPr>
        <w:t xml:space="preserve">aire des </w:t>
      </w:r>
      <w:r w:rsidR="004A3096" w:rsidRPr="31A3A370">
        <w:rPr>
          <w:rFonts w:ascii="Times New Roman" w:hAnsi="Times New Roman"/>
          <w:i/>
          <w:iCs/>
          <w:sz w:val="20"/>
          <w:szCs w:val="20"/>
        </w:rPr>
        <w:t>analogies</w:t>
      </w:r>
      <w:r w:rsidRPr="31A3A370">
        <w:rPr>
          <w:rFonts w:ascii="Times New Roman" w:hAnsi="Times New Roman"/>
          <w:i/>
          <w:iCs/>
          <w:sz w:val="20"/>
          <w:szCs w:val="20"/>
        </w:rPr>
        <w:t xml:space="preserve"> avec les problèmes de référence (problèmes de réunions de deux quantités, problèmes de </w:t>
      </w:r>
      <w:r w:rsidR="004A3096" w:rsidRPr="31A3A370">
        <w:rPr>
          <w:rFonts w:ascii="Times New Roman" w:hAnsi="Times New Roman"/>
          <w:i/>
          <w:iCs/>
          <w:sz w:val="20"/>
          <w:szCs w:val="20"/>
        </w:rPr>
        <w:t>transformation, problèmes de comparaison, problèmes de groupement ou de partage), s’appuyer sur des schémas de référence pour mathématiser. Cette année un focus est mis sur la représentation en barres</w:t>
      </w:r>
      <w:r w:rsidR="24F28968" w:rsidRPr="31A3A370">
        <w:rPr>
          <w:rFonts w:ascii="Times New Roman" w:hAnsi="Times New Roman"/>
          <w:i/>
          <w:iCs/>
          <w:sz w:val="20"/>
          <w:szCs w:val="20"/>
        </w:rPr>
        <w:t xml:space="preserve"> (pour les enseignants en classe bilingue, une proposition de traduction</w:t>
      </w:r>
      <w:r w:rsidR="3E5FD808" w:rsidRPr="31A3A370">
        <w:rPr>
          <w:rFonts w:ascii="Times New Roman" w:hAnsi="Times New Roman"/>
          <w:i/>
          <w:iCs/>
          <w:sz w:val="20"/>
          <w:szCs w:val="20"/>
        </w:rPr>
        <w:t xml:space="preserve"> </w:t>
      </w:r>
      <w:r w:rsidR="24F28968" w:rsidRPr="31A3A370">
        <w:rPr>
          <w:rFonts w:ascii="Times New Roman" w:hAnsi="Times New Roman"/>
          <w:i/>
          <w:iCs/>
          <w:sz w:val="20"/>
          <w:szCs w:val="20"/>
        </w:rPr>
        <w:t>: das Streifenmodell).</w:t>
      </w:r>
    </w:p>
    <w:p w14:paraId="7B7ACD54" w14:textId="77777777" w:rsidR="00A87349" w:rsidRPr="00E32BDD" w:rsidRDefault="003F7104">
      <w:pPr>
        <w:pStyle w:val="Corpsdetexte"/>
        <w:spacing w:after="0"/>
        <w:rPr>
          <w:rFonts w:ascii="Times New Roman" w:hAnsi="Times New Roman"/>
          <w:i/>
          <w:color w:val="FF0000"/>
          <w:sz w:val="20"/>
          <w:szCs w:val="20"/>
        </w:rPr>
      </w:pPr>
      <w:r w:rsidRPr="00E32BDD">
        <w:rPr>
          <w:rFonts w:ascii="Times New Roman" w:hAnsi="Times New Roman"/>
          <w:i/>
          <w:color w:val="FF0000"/>
          <w:sz w:val="20"/>
          <w:szCs w:val="20"/>
        </w:rPr>
        <w:t>“La représentation en barres permettrait d’assurer des échanges entre élèves qui ont accès directement à l’écriture pré-algébrique ou algébrique 4+2= ? et élèves qui ont encore besoin d’une représentation visuelle. Elle peut être démarrée dès la grande section maternelle avec des alignements d’objets concrets. C’est donc la pérennité de cette représentation du cycle 1 au cycle 4 qui lui donne cette importance plutôt qu’une domination : les représentations en barres pourront modéliser des problèmes additifs, des problèmes multiplicatifs, avec des fractions et des pourcentages. (Extrait de l’article de Richard Cabassut) </w:t>
      </w:r>
    </w:p>
    <w:p w14:paraId="672A6659" w14:textId="77777777" w:rsidR="00A87349" w:rsidRPr="00E32BDD" w:rsidRDefault="00A87349">
      <w:pPr>
        <w:pStyle w:val="Corpsdetexte"/>
        <w:spacing w:after="0"/>
        <w:rPr>
          <w:i/>
          <w:sz w:val="20"/>
          <w:szCs w:val="20"/>
        </w:rPr>
      </w:pPr>
    </w:p>
    <w:p w14:paraId="0F471055" w14:textId="7028C631" w:rsidR="00A87349" w:rsidRDefault="006D1EBC">
      <w:pPr>
        <w:pStyle w:val="Corpsdetexte"/>
        <w:spacing w:after="0"/>
        <w:rPr>
          <w:rFonts w:ascii="Times New Roman" w:hAnsi="Times New Roman"/>
          <w:b/>
          <w:bCs/>
          <w:u w:val="single"/>
        </w:rPr>
      </w:pPr>
      <w:r w:rsidRPr="006D1EBC">
        <w:rPr>
          <w:rFonts w:ascii="Times New Roman" w:hAnsi="Times New Roman"/>
          <w:b/>
          <w:bCs/>
          <w:u w:val="single"/>
        </w:rPr>
        <w:t>1. Composition du dossier </w:t>
      </w:r>
    </w:p>
    <w:p w14:paraId="0D653004" w14:textId="77777777" w:rsidR="00231E8A" w:rsidRPr="006D1EBC" w:rsidRDefault="00231E8A">
      <w:pPr>
        <w:pStyle w:val="Corpsdetexte"/>
        <w:spacing w:after="0"/>
        <w:rPr>
          <w:rFonts w:ascii="Times New Roman" w:hAnsi="Times New Roman"/>
          <w:b/>
        </w:rPr>
      </w:pPr>
    </w:p>
    <w:p w14:paraId="6DBC901A" w14:textId="77777777" w:rsidR="00830292" w:rsidRDefault="009126ED">
      <w:pPr>
        <w:pStyle w:val="Corpsdetexte"/>
        <w:spacing w:after="0"/>
        <w:rPr>
          <w:rFonts w:ascii="Times New Roman" w:hAnsi="Times New Roman"/>
          <w:sz w:val="20"/>
          <w:szCs w:val="20"/>
        </w:rPr>
      </w:pPr>
      <w:r w:rsidRPr="5F3E7A2F">
        <w:rPr>
          <w:rFonts w:ascii="Times New Roman" w:hAnsi="Times New Roman"/>
          <w:b/>
          <w:bCs/>
          <w:sz w:val="20"/>
          <w:szCs w:val="20"/>
          <w:u w:val="single"/>
        </w:rPr>
        <w:t xml:space="preserve">1.1 </w:t>
      </w:r>
      <w:r w:rsidR="003F7104" w:rsidRPr="5F3E7A2F">
        <w:rPr>
          <w:rFonts w:ascii="Times New Roman" w:hAnsi="Times New Roman"/>
          <w:b/>
          <w:bCs/>
          <w:sz w:val="20"/>
          <w:szCs w:val="20"/>
          <w:u w:val="single"/>
        </w:rPr>
        <w:t>Outils pour l’enseignant</w:t>
      </w:r>
      <w:r w:rsidR="003F7104" w:rsidRPr="5F3E7A2F">
        <w:rPr>
          <w:rFonts w:ascii="Times New Roman" w:hAnsi="Times New Roman"/>
          <w:sz w:val="20"/>
          <w:szCs w:val="20"/>
        </w:rPr>
        <w:t> </w:t>
      </w:r>
    </w:p>
    <w:p w14:paraId="05E63017" w14:textId="77777777" w:rsidR="00D63AFE" w:rsidRDefault="00830292">
      <w:pPr>
        <w:pStyle w:val="Corpsdetexte"/>
        <w:spacing w:after="0"/>
        <w:rPr>
          <w:rFonts w:ascii="Times New Roman" w:hAnsi="Times New Roman"/>
          <w:sz w:val="20"/>
          <w:szCs w:val="20"/>
        </w:rPr>
      </w:pPr>
      <w:r>
        <w:rPr>
          <w:rFonts w:ascii="Times New Roman" w:hAnsi="Times New Roman"/>
          <w:sz w:val="20"/>
          <w:szCs w:val="20"/>
        </w:rPr>
        <w:t xml:space="preserve">- </w:t>
      </w:r>
      <w:r w:rsidR="00231E8A">
        <w:rPr>
          <w:rFonts w:ascii="Times New Roman" w:hAnsi="Times New Roman"/>
          <w:sz w:val="20"/>
          <w:szCs w:val="20"/>
        </w:rPr>
        <w:t>doc</w:t>
      </w:r>
      <w:r>
        <w:rPr>
          <w:rFonts w:ascii="Times New Roman" w:hAnsi="Times New Roman"/>
          <w:sz w:val="20"/>
          <w:szCs w:val="20"/>
        </w:rPr>
        <w:t xml:space="preserve">1 cadre et explications pour l’enseignant </w:t>
      </w:r>
      <w:r w:rsidR="009126ED" w:rsidRPr="5F3E7A2F">
        <w:rPr>
          <w:rFonts w:ascii="Times New Roman" w:hAnsi="Times New Roman"/>
          <w:sz w:val="20"/>
          <w:szCs w:val="20"/>
        </w:rPr>
        <w:t xml:space="preserve">pour partager des références communes : rappel des </w:t>
      </w:r>
      <w:r w:rsidR="003F7104" w:rsidRPr="5F3E7A2F">
        <w:rPr>
          <w:rFonts w:ascii="Times New Roman" w:hAnsi="Times New Roman"/>
          <w:sz w:val="20"/>
          <w:szCs w:val="20"/>
        </w:rPr>
        <w:t>principes généraux, mise en œuvre, typologie des problèmes pour la culture du PE, procédures possibles et schématisation</w:t>
      </w:r>
      <w:r w:rsidR="00D63AFE">
        <w:rPr>
          <w:rFonts w:ascii="Times New Roman" w:hAnsi="Times New Roman"/>
          <w:sz w:val="20"/>
          <w:szCs w:val="20"/>
        </w:rPr>
        <w:t>s possibles (schémas en barre).</w:t>
      </w:r>
      <w:r w:rsidR="00D63AFE">
        <w:rPr>
          <w:rFonts w:ascii="Times New Roman" w:hAnsi="Times New Roman"/>
          <w:sz w:val="20"/>
          <w:szCs w:val="20"/>
        </w:rPr>
        <w:br/>
      </w:r>
      <w:r w:rsidR="00D63AFE" w:rsidRPr="5F3E7A2F">
        <w:rPr>
          <w:rFonts w:ascii="Times New Roman" w:hAnsi="Times New Roman"/>
          <w:sz w:val="20"/>
          <w:szCs w:val="20"/>
        </w:rPr>
        <w:t xml:space="preserve"> </w:t>
      </w:r>
      <w:r w:rsidR="003F7104" w:rsidRPr="5F3E7A2F">
        <w:rPr>
          <w:rFonts w:ascii="Times New Roman" w:hAnsi="Times New Roman"/>
          <w:sz w:val="20"/>
          <w:szCs w:val="20"/>
        </w:rPr>
        <w:t>En aucun cas, ce document est destiné aux élèves.   </w:t>
      </w:r>
    </w:p>
    <w:p w14:paraId="5DAB6C7B" w14:textId="6ACFA557" w:rsidR="00A87349" w:rsidRPr="00D63AFE" w:rsidRDefault="006F414C">
      <w:pPr>
        <w:pStyle w:val="Corpsdetexte"/>
        <w:spacing w:after="0"/>
        <w:rPr>
          <w:rFonts w:ascii="Times New Roman" w:hAnsi="Times New Roman"/>
          <w:sz w:val="20"/>
          <w:szCs w:val="20"/>
        </w:rPr>
      </w:pPr>
      <w:r w:rsidRPr="5F3E7A2F">
        <w:rPr>
          <w:rFonts w:ascii="Times New Roman" w:hAnsi="Times New Roman"/>
          <w:i/>
          <w:iCs/>
          <w:sz w:val="20"/>
          <w:szCs w:val="20"/>
        </w:rPr>
        <w:t xml:space="preserve">A partir de cette manche les documents seront proposés par niveau afin de limiter le nombre de photocopies, merci aux enseignants </w:t>
      </w:r>
      <w:r w:rsidR="400DAF48" w:rsidRPr="5F3E7A2F">
        <w:rPr>
          <w:rFonts w:ascii="Times New Roman" w:hAnsi="Times New Roman"/>
          <w:i/>
          <w:iCs/>
          <w:sz w:val="20"/>
          <w:szCs w:val="20"/>
        </w:rPr>
        <w:t>de nous</w:t>
      </w:r>
      <w:r w:rsidRPr="5F3E7A2F">
        <w:rPr>
          <w:rFonts w:ascii="Times New Roman" w:hAnsi="Times New Roman"/>
          <w:i/>
          <w:iCs/>
          <w:sz w:val="20"/>
          <w:szCs w:val="20"/>
        </w:rPr>
        <w:t xml:space="preserve"> l’avoir suggéré. </w:t>
      </w:r>
    </w:p>
    <w:p w14:paraId="62930845" w14:textId="106098E3" w:rsidR="00D63AFE" w:rsidRPr="005A0014" w:rsidRDefault="00D63AFE" w:rsidP="00D63AFE">
      <w:pPr>
        <w:pStyle w:val="Corpsdetexte"/>
        <w:spacing w:after="0"/>
        <w:rPr>
          <w:rFonts w:ascii="Times New Roman" w:hAnsi="Times New Roman"/>
          <w:bCs/>
          <w:sz w:val="20"/>
          <w:szCs w:val="20"/>
        </w:rPr>
      </w:pPr>
      <w:r w:rsidRPr="005A0014">
        <w:rPr>
          <w:rFonts w:ascii="Times New Roman" w:hAnsi="Times New Roman"/>
          <w:bCs/>
          <w:sz w:val="20"/>
          <w:szCs w:val="20"/>
        </w:rPr>
        <w:t xml:space="preserve">annexe 1 doc enseignant </w:t>
      </w:r>
      <w:r w:rsidRPr="005A0014">
        <w:rPr>
          <w:rFonts w:ascii="Times New Roman" w:hAnsi="Times New Roman"/>
          <w:bCs/>
          <w:sz w:val="20"/>
          <w:szCs w:val="20"/>
        </w:rPr>
        <w:t xml:space="preserve">- </w:t>
      </w:r>
      <w:r w:rsidRPr="005A0014">
        <w:rPr>
          <w:rFonts w:ascii="Times New Roman" w:hAnsi="Times New Roman"/>
          <w:bCs/>
          <w:sz w:val="20"/>
          <w:szCs w:val="20"/>
        </w:rPr>
        <w:t>démarche challenge maths (démarche</w:t>
      </w:r>
      <w:r w:rsidR="005A0014" w:rsidRPr="005A0014">
        <w:rPr>
          <w:rFonts w:ascii="Times New Roman" w:hAnsi="Times New Roman"/>
          <w:bCs/>
          <w:sz w:val="20"/>
          <w:szCs w:val="20"/>
        </w:rPr>
        <w:t xml:space="preserve"> détaillée</w:t>
      </w:r>
      <w:r w:rsidRPr="005A0014">
        <w:rPr>
          <w:rFonts w:ascii="Times New Roman" w:hAnsi="Times New Roman"/>
          <w:bCs/>
          <w:sz w:val="20"/>
          <w:szCs w:val="20"/>
        </w:rPr>
        <w:t>)</w:t>
      </w:r>
    </w:p>
    <w:p w14:paraId="3DB1268B" w14:textId="00C706AE" w:rsidR="00D63AFE" w:rsidRPr="005A0014" w:rsidRDefault="00D63AFE" w:rsidP="00D63AFE">
      <w:pPr>
        <w:pStyle w:val="Corpsdetexte"/>
        <w:spacing w:after="0"/>
        <w:rPr>
          <w:rFonts w:ascii="Times New Roman" w:hAnsi="Times New Roman"/>
          <w:bCs/>
          <w:sz w:val="20"/>
          <w:szCs w:val="20"/>
        </w:rPr>
      </w:pPr>
      <w:r w:rsidRPr="005A0014">
        <w:rPr>
          <w:rFonts w:ascii="Times New Roman" w:hAnsi="Times New Roman"/>
          <w:bCs/>
          <w:sz w:val="20"/>
          <w:szCs w:val="20"/>
        </w:rPr>
        <w:t>annexe</w:t>
      </w:r>
      <w:r w:rsidRPr="005A0014">
        <w:rPr>
          <w:rFonts w:ascii="Times New Roman" w:hAnsi="Times New Roman"/>
          <w:bCs/>
          <w:sz w:val="20"/>
          <w:szCs w:val="20"/>
        </w:rPr>
        <w:t xml:space="preserve"> 2 doc enseignant - </w:t>
      </w:r>
      <w:r w:rsidRPr="005A0014">
        <w:rPr>
          <w:rFonts w:ascii="Times New Roman" w:hAnsi="Times New Roman"/>
          <w:bCs/>
          <w:sz w:val="20"/>
          <w:szCs w:val="20"/>
        </w:rPr>
        <w:t>grilles d’évaluation</w:t>
      </w:r>
    </w:p>
    <w:p w14:paraId="5020766A" w14:textId="3FF0EE7F" w:rsidR="00D63AFE" w:rsidRPr="005A0014" w:rsidRDefault="00D63AFE" w:rsidP="00D63AFE">
      <w:pPr>
        <w:pStyle w:val="Corpsdetexte"/>
        <w:spacing w:after="0"/>
        <w:rPr>
          <w:rFonts w:ascii="Times New Roman" w:hAnsi="Times New Roman"/>
          <w:bCs/>
          <w:sz w:val="20"/>
          <w:szCs w:val="20"/>
        </w:rPr>
      </w:pPr>
      <w:r w:rsidRPr="005A0014">
        <w:rPr>
          <w:rFonts w:ascii="Times New Roman" w:hAnsi="Times New Roman"/>
          <w:bCs/>
          <w:sz w:val="20"/>
          <w:szCs w:val="20"/>
        </w:rPr>
        <w:t xml:space="preserve">annexe 3 doc enseignant </w:t>
      </w:r>
      <w:r w:rsidRPr="005A0014">
        <w:rPr>
          <w:rFonts w:ascii="Times New Roman" w:hAnsi="Times New Roman"/>
          <w:bCs/>
          <w:sz w:val="20"/>
          <w:szCs w:val="20"/>
        </w:rPr>
        <w:t xml:space="preserve">- </w:t>
      </w:r>
      <w:r w:rsidRPr="005A0014">
        <w:rPr>
          <w:rFonts w:ascii="Times New Roman" w:hAnsi="Times New Roman"/>
          <w:bCs/>
          <w:sz w:val="20"/>
          <w:szCs w:val="20"/>
        </w:rPr>
        <w:t xml:space="preserve">corpus par niveau </w:t>
      </w:r>
    </w:p>
    <w:p w14:paraId="7DEFC8B0" w14:textId="77777777" w:rsidR="00231E8A" w:rsidRPr="009126ED" w:rsidRDefault="00231E8A">
      <w:pPr>
        <w:pStyle w:val="Corpsdetexte"/>
        <w:spacing w:after="0"/>
        <w:rPr>
          <w:rFonts w:ascii="Times New Roman" w:hAnsi="Times New Roman"/>
          <w:sz w:val="20"/>
          <w:szCs w:val="20"/>
        </w:rPr>
      </w:pPr>
      <w:bookmarkStart w:id="0" w:name="_GoBack"/>
      <w:bookmarkEnd w:id="0"/>
    </w:p>
    <w:p w14:paraId="14C78A77" w14:textId="77777777" w:rsidR="005A0014" w:rsidRDefault="009126ED">
      <w:pPr>
        <w:pStyle w:val="Corpsdetexte"/>
        <w:spacing w:after="0"/>
        <w:rPr>
          <w:rFonts w:ascii="Times New Roman" w:hAnsi="Times New Roman"/>
          <w:sz w:val="20"/>
          <w:szCs w:val="20"/>
        </w:rPr>
      </w:pPr>
      <w:r w:rsidRPr="006D1EBC">
        <w:rPr>
          <w:rFonts w:ascii="Times New Roman" w:hAnsi="Times New Roman"/>
          <w:b/>
          <w:sz w:val="20"/>
          <w:szCs w:val="20"/>
          <w:u w:val="single"/>
        </w:rPr>
        <w:t xml:space="preserve">1.2 </w:t>
      </w:r>
      <w:r w:rsidR="003F7104" w:rsidRPr="006D1EBC">
        <w:rPr>
          <w:rFonts w:ascii="Times New Roman" w:hAnsi="Times New Roman"/>
          <w:b/>
          <w:sz w:val="20"/>
          <w:szCs w:val="20"/>
          <w:u w:val="single"/>
        </w:rPr>
        <w:t>Outils pour la classe</w:t>
      </w:r>
      <w:r w:rsidR="003F7104" w:rsidRPr="009126ED">
        <w:rPr>
          <w:rFonts w:ascii="Times New Roman" w:hAnsi="Times New Roman"/>
          <w:sz w:val="20"/>
          <w:szCs w:val="20"/>
        </w:rPr>
        <w:t> </w:t>
      </w:r>
    </w:p>
    <w:p w14:paraId="570B84A3" w14:textId="02B63EE8" w:rsidR="009126ED" w:rsidRDefault="005A0014">
      <w:pPr>
        <w:pStyle w:val="Corpsdetexte"/>
        <w:spacing w:after="0"/>
        <w:rPr>
          <w:rFonts w:ascii="Times New Roman" w:hAnsi="Times New Roman"/>
          <w:sz w:val="20"/>
          <w:szCs w:val="20"/>
        </w:rPr>
      </w:pPr>
      <w:r>
        <w:rPr>
          <w:rFonts w:ascii="Times New Roman" w:hAnsi="Times New Roman"/>
          <w:sz w:val="20"/>
          <w:szCs w:val="20"/>
        </w:rPr>
        <w:t xml:space="preserve">- </w:t>
      </w:r>
      <w:r w:rsidR="009126ED">
        <w:rPr>
          <w:rFonts w:ascii="Times New Roman" w:hAnsi="Times New Roman"/>
          <w:sz w:val="20"/>
          <w:szCs w:val="20"/>
        </w:rPr>
        <w:t xml:space="preserve">doc 2 </w:t>
      </w:r>
      <w:r w:rsidR="003F7104" w:rsidRPr="009126ED">
        <w:rPr>
          <w:rFonts w:ascii="Times New Roman" w:hAnsi="Times New Roman"/>
          <w:sz w:val="20"/>
          <w:szCs w:val="20"/>
        </w:rPr>
        <w:t>problèmes à photocopier en version française ou en version allemande et matériel</w:t>
      </w:r>
      <w:r>
        <w:rPr>
          <w:rFonts w:ascii="Times New Roman" w:hAnsi="Times New Roman"/>
          <w:sz w:val="20"/>
          <w:szCs w:val="20"/>
        </w:rPr>
        <w:t xml:space="preserve"> proposé par niveau de classe</w:t>
      </w:r>
      <w:r w:rsidR="009126ED">
        <w:rPr>
          <w:rFonts w:ascii="Times New Roman" w:hAnsi="Times New Roman"/>
          <w:sz w:val="20"/>
          <w:szCs w:val="20"/>
        </w:rPr>
        <w:t>. </w:t>
      </w:r>
    </w:p>
    <w:p w14:paraId="2497F8D0" w14:textId="77777777" w:rsidR="005A0014" w:rsidRDefault="005A0014" w:rsidP="5F3E7A2F">
      <w:pPr>
        <w:pStyle w:val="Corpsdetexte"/>
        <w:spacing w:after="0"/>
        <w:rPr>
          <w:rFonts w:ascii="Times New Roman" w:hAnsi="Times New Roman"/>
          <w:i/>
          <w:iCs/>
          <w:sz w:val="20"/>
          <w:szCs w:val="20"/>
        </w:rPr>
      </w:pPr>
    </w:p>
    <w:p w14:paraId="4FF2031C" w14:textId="5950A76E" w:rsidR="00A87349" w:rsidRPr="009126ED" w:rsidRDefault="003F7104" w:rsidP="5F3E7A2F">
      <w:pPr>
        <w:pStyle w:val="Corpsdetexte"/>
        <w:spacing w:after="0"/>
        <w:rPr>
          <w:i/>
          <w:iCs/>
          <w:sz w:val="20"/>
          <w:szCs w:val="20"/>
        </w:rPr>
      </w:pPr>
      <w:r w:rsidRPr="5F3E7A2F">
        <w:rPr>
          <w:rFonts w:ascii="Times New Roman" w:hAnsi="Times New Roman"/>
          <w:i/>
          <w:iCs/>
          <w:sz w:val="20"/>
          <w:szCs w:val="20"/>
        </w:rPr>
        <w:t>Afin de mettre en valeur ce qui se fait dans le département, merci de nous faire parvenir, à la fin de chaque manche, des photos (dessins et schémas initiaux des élèves, cahiers de </w:t>
      </w:r>
      <w:r w:rsidR="1F302FC7" w:rsidRPr="5F3E7A2F">
        <w:rPr>
          <w:rFonts w:ascii="Times New Roman" w:hAnsi="Times New Roman"/>
          <w:i/>
          <w:iCs/>
          <w:sz w:val="20"/>
          <w:szCs w:val="20"/>
        </w:rPr>
        <w:t>leçons avec</w:t>
      </w:r>
      <w:r w:rsidRPr="5F3E7A2F">
        <w:rPr>
          <w:rFonts w:ascii="Times New Roman" w:hAnsi="Times New Roman"/>
          <w:i/>
          <w:iCs/>
          <w:sz w:val="20"/>
          <w:szCs w:val="20"/>
        </w:rPr>
        <w:t> traces institutionnalisées, affichages, ...) à  </w:t>
      </w:r>
      <w:hyperlink r:id="rId10">
        <w:r w:rsidRPr="5F3E7A2F">
          <w:rPr>
            <w:rStyle w:val="LienInternet"/>
            <w:rFonts w:ascii="Times New Roman" w:hAnsi="Times New Roman"/>
            <w:i/>
            <w:iCs/>
            <w:sz w:val="20"/>
            <w:szCs w:val="20"/>
          </w:rPr>
          <w:t>jeremie.lutz @ac-strasbourg.fr</w:t>
        </w:r>
      </w:hyperlink>
      <w:r w:rsidRPr="5F3E7A2F">
        <w:rPr>
          <w:rFonts w:ascii="Times New Roman" w:hAnsi="Times New Roman"/>
          <w:i/>
          <w:iCs/>
          <w:sz w:val="20"/>
          <w:szCs w:val="20"/>
        </w:rPr>
        <w:t> </w:t>
      </w:r>
    </w:p>
    <w:p w14:paraId="02EB378F" w14:textId="77777777" w:rsidR="00A87349" w:rsidRPr="009126ED" w:rsidRDefault="00A87349">
      <w:pPr>
        <w:pStyle w:val="Corpsdetexte"/>
        <w:spacing w:after="0"/>
        <w:rPr>
          <w:sz w:val="20"/>
          <w:szCs w:val="20"/>
        </w:rPr>
      </w:pPr>
    </w:p>
    <w:p w14:paraId="53621F1C" w14:textId="2599782A" w:rsidR="00A87349" w:rsidRDefault="006D1EBC">
      <w:pPr>
        <w:pStyle w:val="Corpsdetexte"/>
        <w:spacing w:after="0"/>
        <w:rPr>
          <w:rFonts w:ascii="Times New Roman" w:hAnsi="Times New Roman"/>
          <w:b/>
          <w:bCs/>
          <w:sz w:val="20"/>
          <w:szCs w:val="20"/>
          <w:u w:val="single"/>
        </w:rPr>
      </w:pPr>
      <w:r w:rsidRPr="006D1EBC">
        <w:rPr>
          <w:rFonts w:ascii="Times New Roman" w:hAnsi="Times New Roman"/>
          <w:b/>
          <w:bCs/>
          <w:sz w:val="20"/>
          <w:szCs w:val="20"/>
          <w:u w:val="single"/>
        </w:rPr>
        <w:t>2. Présentation du déroulement type </w:t>
      </w:r>
    </w:p>
    <w:p w14:paraId="72F313D3" w14:textId="77777777" w:rsidR="00231E8A" w:rsidRPr="006D1EBC" w:rsidRDefault="00231E8A">
      <w:pPr>
        <w:pStyle w:val="Corpsdetexte"/>
        <w:spacing w:after="0"/>
        <w:rPr>
          <w:rFonts w:ascii="Times New Roman" w:hAnsi="Times New Roman"/>
          <w:b/>
          <w:bCs/>
          <w:sz w:val="20"/>
          <w:szCs w:val="20"/>
          <w:u w:val="single"/>
        </w:rPr>
      </w:pPr>
    </w:p>
    <w:p w14:paraId="724C8AA6" w14:textId="77777777" w:rsidR="00231E8A" w:rsidRDefault="003F7104">
      <w:pPr>
        <w:pStyle w:val="Corpsdetexte"/>
        <w:spacing w:after="0"/>
        <w:rPr>
          <w:rFonts w:ascii="Times New Roman" w:hAnsi="Times New Roman"/>
          <w:sz w:val="20"/>
          <w:szCs w:val="20"/>
        </w:rPr>
      </w:pPr>
      <w:r w:rsidRPr="39D5D03C">
        <w:rPr>
          <w:rFonts w:ascii="Times New Roman" w:hAnsi="Times New Roman"/>
          <w:sz w:val="20"/>
          <w:szCs w:val="20"/>
        </w:rPr>
        <w:t xml:space="preserve">La résolution des problèmes proposés (Séance J1, Séance J2, Séance J3, Séance J4) peut s’étaler sur 2 semaines afin de </w:t>
      </w:r>
      <w:r w:rsidR="00231E8A">
        <w:rPr>
          <w:rFonts w:ascii="Times New Roman" w:hAnsi="Times New Roman"/>
          <w:sz w:val="20"/>
          <w:szCs w:val="20"/>
        </w:rPr>
        <w:t xml:space="preserve">la </w:t>
      </w:r>
      <w:r w:rsidRPr="39D5D03C">
        <w:rPr>
          <w:rFonts w:ascii="Times New Roman" w:hAnsi="Times New Roman"/>
          <w:sz w:val="20"/>
          <w:szCs w:val="20"/>
        </w:rPr>
        <w:t>souplesse à l’enseignant. </w:t>
      </w:r>
    </w:p>
    <w:p w14:paraId="633CFF2E" w14:textId="1F98B0C9" w:rsidR="00231E8A" w:rsidRPr="00231E8A" w:rsidRDefault="003F7104">
      <w:pPr>
        <w:pStyle w:val="Corpsdetexte"/>
        <w:spacing w:after="0"/>
        <w:rPr>
          <w:rFonts w:ascii="Times New Roman" w:hAnsi="Times New Roman"/>
          <w:b/>
          <w:sz w:val="20"/>
          <w:szCs w:val="20"/>
        </w:rPr>
      </w:pPr>
      <w:r w:rsidRPr="39D5D03C">
        <w:rPr>
          <w:rFonts w:ascii="Times New Roman" w:hAnsi="Times New Roman"/>
          <w:sz w:val="20"/>
          <w:szCs w:val="20"/>
        </w:rPr>
        <w:t>Tout au long des 4 séances, à partir des problèmes proposés, appartenant à différentes sous catégories, on interroge les données (inconnues et </w:t>
      </w:r>
      <w:r w:rsidR="00250866" w:rsidRPr="39D5D03C">
        <w:rPr>
          <w:rFonts w:ascii="Times New Roman" w:hAnsi="Times New Roman"/>
          <w:sz w:val="20"/>
          <w:szCs w:val="20"/>
        </w:rPr>
        <w:t>connue</w:t>
      </w:r>
      <w:r w:rsidR="00231E8A">
        <w:rPr>
          <w:rFonts w:ascii="Times New Roman" w:hAnsi="Times New Roman"/>
          <w:sz w:val="20"/>
          <w:szCs w:val="20"/>
        </w:rPr>
        <w:t>s), on dégage des schémas types à partir des représentations apparues dans la classe que l’on va faire évoluer</w:t>
      </w:r>
      <w:r w:rsidR="00231E8A" w:rsidRPr="00231E8A">
        <w:rPr>
          <w:rFonts w:ascii="Times New Roman" w:hAnsi="Times New Roman"/>
          <w:b/>
          <w:sz w:val="20"/>
          <w:szCs w:val="20"/>
        </w:rPr>
        <w:t xml:space="preserve">. Ce temps </w:t>
      </w:r>
      <w:r w:rsidR="00250866" w:rsidRPr="00231E8A">
        <w:rPr>
          <w:rFonts w:ascii="Times New Roman" w:hAnsi="Times New Roman"/>
          <w:b/>
          <w:sz w:val="20"/>
          <w:szCs w:val="20"/>
        </w:rPr>
        <w:t xml:space="preserve"> </w:t>
      </w:r>
      <w:r w:rsidR="00231E8A" w:rsidRPr="00231E8A">
        <w:rPr>
          <w:rFonts w:ascii="Times New Roman" w:hAnsi="Times New Roman"/>
          <w:b/>
          <w:sz w:val="20"/>
          <w:szCs w:val="20"/>
        </w:rPr>
        <w:t>est un moment important car il ne s’agit de faire naitre de la compréhension.</w:t>
      </w:r>
      <w:r w:rsidR="00231E8A">
        <w:rPr>
          <w:rFonts w:ascii="Times New Roman" w:hAnsi="Times New Roman"/>
          <w:b/>
          <w:sz w:val="20"/>
          <w:szCs w:val="20"/>
        </w:rPr>
        <w:t xml:space="preserve"> </w:t>
      </w:r>
    </w:p>
    <w:p w14:paraId="3FC2D920" w14:textId="77777777" w:rsidR="00231E8A" w:rsidRDefault="00231E8A">
      <w:pPr>
        <w:pStyle w:val="Corpsdetexte"/>
        <w:spacing w:after="0"/>
        <w:rPr>
          <w:rFonts w:ascii="Times New Roman" w:hAnsi="Times New Roman"/>
          <w:sz w:val="20"/>
          <w:szCs w:val="20"/>
        </w:rPr>
      </w:pPr>
      <w:r>
        <w:rPr>
          <w:rFonts w:ascii="Times New Roman" w:hAnsi="Times New Roman"/>
          <w:sz w:val="20"/>
          <w:szCs w:val="20"/>
        </w:rPr>
        <w:t xml:space="preserve">Puis, </w:t>
      </w:r>
      <w:r w:rsidR="00250866" w:rsidRPr="39D5D03C">
        <w:rPr>
          <w:rFonts w:ascii="Times New Roman" w:hAnsi="Times New Roman"/>
          <w:sz w:val="20"/>
          <w:szCs w:val="20"/>
        </w:rPr>
        <w:t xml:space="preserve">on effectue des analogies en favorisant les reformulations et </w:t>
      </w:r>
      <w:r w:rsidR="3418F4AA" w:rsidRPr="39D5D03C">
        <w:rPr>
          <w:rFonts w:ascii="Times New Roman" w:hAnsi="Times New Roman"/>
          <w:sz w:val="20"/>
          <w:szCs w:val="20"/>
        </w:rPr>
        <w:t>la réflexion</w:t>
      </w:r>
      <w:r w:rsidR="00250866" w:rsidRPr="39D5D03C">
        <w:rPr>
          <w:rFonts w:ascii="Times New Roman" w:hAnsi="Times New Roman"/>
          <w:sz w:val="20"/>
          <w:szCs w:val="20"/>
        </w:rPr>
        <w:t xml:space="preserve"> des élèves</w:t>
      </w:r>
      <w:r w:rsidR="003F7104" w:rsidRPr="39D5D03C">
        <w:rPr>
          <w:rFonts w:ascii="Times New Roman" w:hAnsi="Times New Roman"/>
          <w:sz w:val="20"/>
          <w:szCs w:val="20"/>
        </w:rPr>
        <w:t>.</w:t>
      </w:r>
    </w:p>
    <w:p w14:paraId="5E28F091" w14:textId="77777777" w:rsidR="00231E8A" w:rsidRDefault="00231E8A">
      <w:pPr>
        <w:pStyle w:val="Corpsdetexte"/>
        <w:spacing w:after="0"/>
        <w:rPr>
          <w:rFonts w:ascii="Times New Roman" w:hAnsi="Times New Roman"/>
          <w:sz w:val="20"/>
          <w:szCs w:val="20"/>
        </w:rPr>
      </w:pPr>
    </w:p>
    <w:p w14:paraId="63A1DD50" w14:textId="77777777" w:rsidR="00231E8A" w:rsidRDefault="003F7104">
      <w:pPr>
        <w:pStyle w:val="Corpsdetexte"/>
        <w:spacing w:after="0"/>
        <w:rPr>
          <w:rFonts w:ascii="Times New Roman" w:hAnsi="Times New Roman"/>
          <w:sz w:val="20"/>
          <w:szCs w:val="20"/>
        </w:rPr>
      </w:pPr>
      <w:r w:rsidRPr="39D5D03C">
        <w:rPr>
          <w:rFonts w:ascii="Times New Roman" w:hAnsi="Times New Roman"/>
          <w:sz w:val="20"/>
          <w:szCs w:val="20"/>
        </w:rPr>
        <w:t> “Donc ce qui est essentiel dans l’utilisation des représentations en barres, c’est la position réflexive de l’élève, par rapport à cette utilisation.” (Extrait de l’article de R. Cabassut).</w:t>
      </w:r>
    </w:p>
    <w:p w14:paraId="352BD3DF" w14:textId="53B442D1" w:rsidR="00A87349" w:rsidRPr="009126ED" w:rsidRDefault="003F7104">
      <w:pPr>
        <w:pStyle w:val="Corpsdetexte"/>
        <w:spacing w:after="0"/>
        <w:rPr>
          <w:rFonts w:ascii="Times New Roman" w:hAnsi="Times New Roman"/>
          <w:sz w:val="20"/>
          <w:szCs w:val="20"/>
        </w:rPr>
      </w:pPr>
      <w:r w:rsidRPr="39D5D03C">
        <w:rPr>
          <w:rFonts w:ascii="Times New Roman" w:hAnsi="Times New Roman"/>
          <w:sz w:val="20"/>
          <w:szCs w:val="20"/>
        </w:rPr>
        <w:t xml:space="preserve"> Le rôle de la verbalisation est ici essentiel (Que connaît-on ? Qu’est-ce qu’on cherche ? Est-ce qu’on cherche à comparer ? </w:t>
      </w:r>
      <w:r w:rsidR="00231E8A" w:rsidRPr="39D5D03C">
        <w:rPr>
          <w:rFonts w:ascii="Times New Roman" w:hAnsi="Times New Roman"/>
          <w:sz w:val="20"/>
          <w:szCs w:val="20"/>
        </w:rPr>
        <w:t>Etc</w:t>
      </w:r>
      <w:r w:rsidRPr="39D5D03C">
        <w:rPr>
          <w:rFonts w:ascii="Times New Roman" w:hAnsi="Times New Roman"/>
          <w:sz w:val="20"/>
          <w:szCs w:val="20"/>
        </w:rPr>
        <w:t>.). </w:t>
      </w:r>
    </w:p>
    <w:p w14:paraId="3AFA4386" w14:textId="3DE2425B" w:rsidR="6E24297F" w:rsidRPr="005A0014" w:rsidRDefault="005A0014" w:rsidP="426B4830">
      <w:pPr>
        <w:pStyle w:val="Corpsdetexte"/>
        <w:spacing w:after="0"/>
        <w:rPr>
          <w:rFonts w:ascii="Times New Roman" w:hAnsi="Times New Roman"/>
        </w:rPr>
      </w:pPr>
      <w:r w:rsidRPr="005A0014">
        <w:rPr>
          <w:rFonts w:ascii="Times New Roman" w:hAnsi="Times New Roman"/>
        </w:rPr>
        <w:t>Cf. Annexe1 doc enseignant –démarche challenge maths</w:t>
      </w:r>
    </w:p>
    <w:p w14:paraId="728E5731" w14:textId="52426753" w:rsidR="426B4830" w:rsidRDefault="426B4830" w:rsidP="426B4830">
      <w:pPr>
        <w:pStyle w:val="Corpsdetexte"/>
        <w:spacing w:after="0"/>
        <w:rPr>
          <w:rFonts w:ascii="Times New Roman" w:hAnsi="Times New Roman"/>
          <w:sz w:val="20"/>
          <w:szCs w:val="20"/>
        </w:rPr>
      </w:pPr>
    </w:p>
    <w:p w14:paraId="6E7BEAA2" w14:textId="00DAA3AE" w:rsidR="00A87349" w:rsidRDefault="00A87349">
      <w:pPr>
        <w:pStyle w:val="Corpsdetexte"/>
        <w:spacing w:after="0"/>
        <w:rPr>
          <w:rFonts w:ascii="Times New Roman" w:eastAsia="Times New Roman" w:hAnsi="Times New Roman"/>
          <w:sz w:val="20"/>
          <w:szCs w:val="20"/>
        </w:rPr>
      </w:pPr>
    </w:p>
    <w:p w14:paraId="0CE16EF6" w14:textId="3FF928B4" w:rsidR="006D1EBC" w:rsidRPr="005C1021" w:rsidRDefault="00250866" w:rsidP="426B4830">
      <w:pPr>
        <w:spacing w:after="0"/>
        <w:rPr>
          <w:rFonts w:ascii="Times New Roman" w:eastAsia="Times New Roman" w:hAnsi="Times New Roman"/>
          <w:b/>
          <w:bCs/>
          <w:sz w:val="20"/>
          <w:szCs w:val="20"/>
          <w:u w:val="single"/>
        </w:rPr>
      </w:pPr>
      <w:r w:rsidRPr="426B4830">
        <w:rPr>
          <w:rFonts w:ascii="Times New Roman" w:eastAsia="Times New Roman" w:hAnsi="Times New Roman"/>
          <w:b/>
          <w:bCs/>
          <w:sz w:val="20"/>
          <w:szCs w:val="20"/>
          <w:u w:val="single"/>
        </w:rPr>
        <w:t xml:space="preserve">3. </w:t>
      </w:r>
      <w:r w:rsidR="596F3CBB" w:rsidRPr="426B4830">
        <w:rPr>
          <w:rFonts w:ascii="Times New Roman" w:eastAsia="Times New Roman" w:hAnsi="Times New Roman"/>
          <w:b/>
          <w:bCs/>
          <w:sz w:val="20"/>
          <w:szCs w:val="20"/>
          <w:u w:val="single"/>
        </w:rPr>
        <w:t xml:space="preserve">Caractéristiques des énoncés proposés en </w:t>
      </w:r>
      <w:r w:rsidR="006D1EBC" w:rsidRPr="426B4830">
        <w:rPr>
          <w:rFonts w:ascii="Times New Roman" w:eastAsia="Times New Roman" w:hAnsi="Times New Roman"/>
          <w:b/>
          <w:bCs/>
          <w:sz w:val="20"/>
          <w:szCs w:val="20"/>
          <w:u w:val="single"/>
        </w:rPr>
        <w:t xml:space="preserve">Manche 2 </w:t>
      </w:r>
      <w:r w:rsidR="7821E068" w:rsidRPr="426B4830">
        <w:rPr>
          <w:rFonts w:ascii="Times New Roman" w:eastAsia="Times New Roman" w:hAnsi="Times New Roman"/>
          <w:b/>
          <w:bCs/>
          <w:sz w:val="20"/>
          <w:szCs w:val="20"/>
          <w:u w:val="single"/>
        </w:rPr>
        <w:t xml:space="preserve"> </w:t>
      </w:r>
    </w:p>
    <w:p w14:paraId="111B46AE" w14:textId="21A766B1" w:rsidR="006F414C" w:rsidRPr="00831277" w:rsidRDefault="00250866" w:rsidP="426B4830">
      <w:pPr>
        <w:spacing w:after="0"/>
        <w:rPr>
          <w:rFonts w:ascii="Times New Roman" w:eastAsia="Times New Roman" w:hAnsi="Times New Roman"/>
          <w:b/>
          <w:bCs/>
          <w:sz w:val="20"/>
          <w:szCs w:val="20"/>
        </w:rPr>
      </w:pPr>
      <w:r w:rsidRPr="426B4830">
        <w:rPr>
          <w:rFonts w:ascii="Times New Roman" w:eastAsia="Times New Roman" w:hAnsi="Times New Roman"/>
          <w:sz w:val="20"/>
          <w:szCs w:val="20"/>
        </w:rPr>
        <w:lastRenderedPageBreak/>
        <w:t xml:space="preserve">La manche 2 propose </w:t>
      </w:r>
      <w:r w:rsidR="6AA66A0F" w:rsidRPr="426B4830">
        <w:rPr>
          <w:rFonts w:ascii="Times New Roman" w:eastAsia="Times New Roman" w:hAnsi="Times New Roman"/>
          <w:sz w:val="20"/>
          <w:szCs w:val="20"/>
        </w:rPr>
        <w:t>des problèmes de transformation d’état.</w:t>
      </w:r>
      <w:r w:rsidR="6C665754" w:rsidRPr="426B4830">
        <w:rPr>
          <w:rFonts w:ascii="Times New Roman" w:eastAsia="Times New Roman" w:hAnsi="Times New Roman"/>
          <w:sz w:val="20"/>
          <w:szCs w:val="20"/>
        </w:rPr>
        <w:t xml:space="preserve"> </w:t>
      </w:r>
      <w:r w:rsidRPr="426B4830">
        <w:rPr>
          <w:rFonts w:ascii="Times New Roman" w:eastAsia="Times New Roman" w:hAnsi="Times New Roman"/>
          <w:sz w:val="20"/>
          <w:szCs w:val="20"/>
        </w:rPr>
        <w:t>Les élèves doivent être amenés à comprendre que cette catégorie de problèmes peut se résoudre en s’appuyant sur des schémas en barre vus lors de la manche 1. Néanmoins ce travail ne peut se mener sans explicitations, verbalisations</w:t>
      </w:r>
      <w:r w:rsidR="48E1D42F" w:rsidRPr="426B4830">
        <w:rPr>
          <w:rFonts w:ascii="Times New Roman" w:eastAsia="Times New Roman" w:hAnsi="Times New Roman"/>
          <w:sz w:val="20"/>
          <w:szCs w:val="20"/>
        </w:rPr>
        <w:t xml:space="preserve"> et </w:t>
      </w:r>
      <w:r w:rsidRPr="426B4830">
        <w:rPr>
          <w:rFonts w:ascii="Times New Roman" w:eastAsia="Times New Roman" w:hAnsi="Times New Roman"/>
          <w:sz w:val="20"/>
          <w:szCs w:val="20"/>
        </w:rPr>
        <w:t>reformulations</w:t>
      </w:r>
      <w:r w:rsidR="4EFCA0A8" w:rsidRPr="426B4830">
        <w:rPr>
          <w:rFonts w:ascii="Times New Roman" w:eastAsia="Times New Roman" w:hAnsi="Times New Roman"/>
          <w:sz w:val="20"/>
          <w:szCs w:val="20"/>
        </w:rPr>
        <w:t xml:space="preserve"> des énoncés</w:t>
      </w:r>
      <w:r w:rsidRPr="426B4830">
        <w:rPr>
          <w:rFonts w:ascii="Times New Roman" w:eastAsia="Times New Roman" w:hAnsi="Times New Roman"/>
          <w:sz w:val="20"/>
          <w:szCs w:val="20"/>
        </w:rPr>
        <w:t xml:space="preserve">. </w:t>
      </w:r>
      <w:r w:rsidR="006F414C" w:rsidRPr="426B4830">
        <w:rPr>
          <w:rFonts w:ascii="Times New Roman" w:eastAsia="Times New Roman" w:hAnsi="Times New Roman"/>
          <w:sz w:val="20"/>
          <w:szCs w:val="20"/>
        </w:rPr>
        <w:t>Pour les problèmes de transformations, dits de gain</w:t>
      </w:r>
      <w:r w:rsidR="6F4F86F9" w:rsidRPr="426B4830">
        <w:rPr>
          <w:rFonts w:ascii="Times New Roman" w:eastAsia="Times New Roman" w:hAnsi="Times New Roman"/>
          <w:sz w:val="20"/>
          <w:szCs w:val="20"/>
        </w:rPr>
        <w:t>s</w:t>
      </w:r>
      <w:r w:rsidR="006F414C" w:rsidRPr="426B4830">
        <w:rPr>
          <w:rFonts w:ascii="Times New Roman" w:eastAsia="Times New Roman" w:hAnsi="Times New Roman"/>
          <w:sz w:val="20"/>
          <w:szCs w:val="20"/>
        </w:rPr>
        <w:t xml:space="preserve">-pertes, le processus </w:t>
      </w:r>
      <w:r w:rsidR="355C0251" w:rsidRPr="426B4830">
        <w:rPr>
          <w:rFonts w:ascii="Times New Roman" w:eastAsia="Times New Roman" w:hAnsi="Times New Roman"/>
          <w:sz w:val="20"/>
          <w:szCs w:val="20"/>
        </w:rPr>
        <w:t>de modélisation</w:t>
      </w:r>
      <w:r w:rsidR="006F414C" w:rsidRPr="426B4830">
        <w:rPr>
          <w:rFonts w:ascii="Times New Roman" w:eastAsia="Times New Roman" w:hAnsi="Times New Roman"/>
          <w:sz w:val="20"/>
          <w:szCs w:val="20"/>
        </w:rPr>
        <w:t xml:space="preserve"> se fait en deux temps.</w:t>
      </w:r>
      <w:r w:rsidR="006D1EBC" w:rsidRPr="426B4830">
        <w:rPr>
          <w:rFonts w:ascii="Times New Roman" w:eastAsia="Times New Roman" w:hAnsi="Times New Roman"/>
          <w:sz w:val="20"/>
          <w:szCs w:val="20"/>
        </w:rPr>
        <w:t xml:space="preserve"> </w:t>
      </w:r>
      <w:r w:rsidR="666323F8" w:rsidRPr="00831277">
        <w:rPr>
          <w:rFonts w:ascii="Times New Roman" w:eastAsia="Times New Roman" w:hAnsi="Times New Roman"/>
          <w:b/>
          <w:bCs/>
          <w:sz w:val="20"/>
          <w:szCs w:val="20"/>
        </w:rPr>
        <w:t xml:space="preserve">Un travail préalable à l’oral, </w:t>
      </w:r>
      <w:r w:rsidR="7E70E722" w:rsidRPr="00831277">
        <w:rPr>
          <w:rFonts w:ascii="Times New Roman" w:eastAsia="Times New Roman" w:hAnsi="Times New Roman"/>
          <w:b/>
          <w:bCs/>
          <w:sz w:val="20"/>
          <w:szCs w:val="20"/>
        </w:rPr>
        <w:t>précisé en 3.1 et 3.2,</w:t>
      </w:r>
      <w:r w:rsidR="666323F8" w:rsidRPr="00831277">
        <w:rPr>
          <w:rFonts w:ascii="Times New Roman" w:eastAsia="Times New Roman" w:hAnsi="Times New Roman"/>
          <w:b/>
          <w:bCs/>
          <w:sz w:val="20"/>
          <w:szCs w:val="20"/>
        </w:rPr>
        <w:t xml:space="preserve"> doit permettre de clarifier certains points avec les élèves.</w:t>
      </w:r>
    </w:p>
    <w:p w14:paraId="2271AF7C" w14:textId="4CE0E1BF" w:rsidR="006F414C" w:rsidRPr="00831277" w:rsidRDefault="073FE939" w:rsidP="426B4830">
      <w:pPr>
        <w:spacing w:after="0"/>
        <w:rPr>
          <w:rFonts w:ascii="Times New Roman" w:eastAsia="Times New Roman" w:hAnsi="Times New Roman"/>
          <w:b/>
          <w:bCs/>
          <w:sz w:val="20"/>
          <w:szCs w:val="20"/>
        </w:rPr>
      </w:pPr>
      <w:r w:rsidRPr="00831277">
        <w:rPr>
          <w:rFonts w:ascii="Times New Roman" w:eastAsia="Times New Roman" w:hAnsi="Times New Roman"/>
          <w:b/>
          <w:bCs/>
          <w:sz w:val="20"/>
          <w:szCs w:val="20"/>
        </w:rPr>
        <w:t xml:space="preserve">Le gain peut être aussi, ce que je possède au départ, ce que l’on m’a déjà donné à un autre moment, </w:t>
      </w:r>
      <w:r w:rsidR="59CF7DCD" w:rsidRPr="00831277">
        <w:rPr>
          <w:rFonts w:ascii="Times New Roman" w:eastAsia="Times New Roman" w:hAnsi="Times New Roman"/>
          <w:b/>
          <w:bCs/>
          <w:sz w:val="20"/>
          <w:szCs w:val="20"/>
        </w:rPr>
        <w:t xml:space="preserve">la distance que j’ai déjà parcourue, </w:t>
      </w:r>
      <w:r w:rsidRPr="00831277">
        <w:rPr>
          <w:rFonts w:ascii="Times New Roman" w:eastAsia="Times New Roman" w:hAnsi="Times New Roman"/>
          <w:b/>
          <w:bCs/>
          <w:sz w:val="20"/>
          <w:szCs w:val="20"/>
        </w:rPr>
        <w:t>etc.... (</w:t>
      </w:r>
      <w:r w:rsidR="00831277" w:rsidRPr="00831277">
        <w:rPr>
          <w:rFonts w:ascii="Times New Roman" w:eastAsia="Times New Roman" w:hAnsi="Times New Roman"/>
          <w:b/>
          <w:bCs/>
          <w:sz w:val="20"/>
          <w:szCs w:val="20"/>
        </w:rPr>
        <w:t>Autrement</w:t>
      </w:r>
      <w:r w:rsidR="64F2BDD7" w:rsidRPr="00831277">
        <w:rPr>
          <w:rFonts w:ascii="Times New Roman" w:eastAsia="Times New Roman" w:hAnsi="Times New Roman"/>
          <w:b/>
          <w:bCs/>
          <w:sz w:val="20"/>
          <w:szCs w:val="20"/>
        </w:rPr>
        <w:t xml:space="preserve"> dit, il </w:t>
      </w:r>
      <w:r w:rsidRPr="00831277">
        <w:rPr>
          <w:rFonts w:ascii="Times New Roman" w:eastAsia="Times New Roman" w:hAnsi="Times New Roman"/>
          <w:b/>
          <w:bCs/>
          <w:sz w:val="20"/>
          <w:szCs w:val="20"/>
        </w:rPr>
        <w:t xml:space="preserve">ne </w:t>
      </w:r>
      <w:r w:rsidR="37AF3DBC" w:rsidRPr="00831277">
        <w:rPr>
          <w:rFonts w:ascii="Times New Roman" w:eastAsia="Times New Roman" w:hAnsi="Times New Roman"/>
          <w:b/>
          <w:bCs/>
          <w:sz w:val="20"/>
          <w:szCs w:val="20"/>
        </w:rPr>
        <w:t xml:space="preserve">faut </w:t>
      </w:r>
      <w:r w:rsidRPr="00831277">
        <w:rPr>
          <w:rFonts w:ascii="Times New Roman" w:eastAsia="Times New Roman" w:hAnsi="Times New Roman"/>
          <w:b/>
          <w:bCs/>
          <w:sz w:val="20"/>
          <w:szCs w:val="20"/>
        </w:rPr>
        <w:t xml:space="preserve">pas se focaliser sur le </w:t>
      </w:r>
      <w:r w:rsidR="4ADE86A4" w:rsidRPr="00831277">
        <w:rPr>
          <w:rFonts w:ascii="Times New Roman" w:eastAsia="Times New Roman" w:hAnsi="Times New Roman"/>
          <w:b/>
          <w:bCs/>
          <w:sz w:val="20"/>
          <w:szCs w:val="20"/>
        </w:rPr>
        <w:t>mot “</w:t>
      </w:r>
      <w:r w:rsidRPr="00831277">
        <w:rPr>
          <w:rFonts w:ascii="Times New Roman" w:eastAsia="Times New Roman" w:hAnsi="Times New Roman"/>
          <w:b/>
          <w:bCs/>
          <w:sz w:val="20"/>
          <w:szCs w:val="20"/>
        </w:rPr>
        <w:t>gain</w:t>
      </w:r>
      <w:r w:rsidR="4727DD4A" w:rsidRPr="00831277">
        <w:rPr>
          <w:rFonts w:ascii="Times New Roman" w:eastAsia="Times New Roman" w:hAnsi="Times New Roman"/>
          <w:b/>
          <w:bCs/>
          <w:sz w:val="20"/>
          <w:szCs w:val="20"/>
        </w:rPr>
        <w:t>”</w:t>
      </w:r>
      <w:r w:rsidRPr="00831277">
        <w:rPr>
          <w:rFonts w:ascii="Times New Roman" w:eastAsia="Times New Roman" w:hAnsi="Times New Roman"/>
          <w:b/>
          <w:bCs/>
          <w:sz w:val="20"/>
          <w:szCs w:val="20"/>
        </w:rPr>
        <w:t>).</w:t>
      </w:r>
    </w:p>
    <w:p w14:paraId="55424996" w14:textId="77777777" w:rsidR="006C7131" w:rsidRPr="00DD0729" w:rsidRDefault="006C7131" w:rsidP="006D1EBC">
      <w:pPr>
        <w:spacing w:after="0"/>
        <w:rPr>
          <w:rFonts w:ascii="Times New Roman" w:eastAsia="Times New Roman" w:hAnsi="Times New Roman"/>
          <w:b/>
          <w:sz w:val="24"/>
          <w:szCs w:val="24"/>
          <w:u w:val="single"/>
        </w:rPr>
      </w:pPr>
    </w:p>
    <w:p w14:paraId="76B6346A" w14:textId="7A4ED32B" w:rsidR="001561D1" w:rsidRPr="005C1021" w:rsidRDefault="005C1021" w:rsidP="006F414C">
      <w:pPr>
        <w:rPr>
          <w:rFonts w:ascii="Times New Roman" w:eastAsia="Times New Roman" w:hAnsi="Times New Roman"/>
          <w:color w:val="FF0000"/>
          <w:sz w:val="20"/>
          <w:szCs w:val="20"/>
          <w:u w:val="single"/>
        </w:rPr>
      </w:pPr>
      <w:r>
        <w:rPr>
          <w:rFonts w:ascii="Times New Roman" w:eastAsia="Times New Roman" w:hAnsi="Times New Roman"/>
          <w:color w:val="FF0000"/>
          <w:sz w:val="20"/>
          <w:szCs w:val="20"/>
          <w:u w:val="single"/>
        </w:rPr>
        <w:t>3.</w:t>
      </w:r>
      <w:r w:rsidR="006F414C" w:rsidRPr="005C1021">
        <w:rPr>
          <w:rFonts w:ascii="Times New Roman" w:eastAsia="Times New Roman" w:hAnsi="Times New Roman"/>
          <w:color w:val="FF0000"/>
          <w:sz w:val="20"/>
          <w:szCs w:val="20"/>
          <w:u w:val="single"/>
        </w:rPr>
        <w:t>1. Constitution d’un premier schéma à partir de l’énoncé</w:t>
      </w:r>
      <w:r w:rsidR="00250866" w:rsidRPr="005C1021">
        <w:rPr>
          <w:rFonts w:ascii="Times New Roman" w:eastAsia="Times New Roman" w:hAnsi="Times New Roman"/>
          <w:color w:val="FF0000"/>
          <w:sz w:val="20"/>
          <w:szCs w:val="20"/>
          <w:u w:val="single"/>
        </w:rPr>
        <w:t> </w:t>
      </w:r>
      <w:r w:rsidR="001561D1" w:rsidRPr="005C1021">
        <w:rPr>
          <w:rFonts w:ascii="Times New Roman" w:eastAsia="Times New Roman" w:hAnsi="Times New Roman"/>
          <w:color w:val="FF0000"/>
          <w:sz w:val="20"/>
          <w:szCs w:val="20"/>
          <w:u w:val="single"/>
        </w:rPr>
        <w:t xml:space="preserve">(Sur deux lignes, l’une pour les gains, l’autre pour </w:t>
      </w:r>
      <w:r w:rsidR="006D1EBC" w:rsidRPr="005C1021">
        <w:rPr>
          <w:rFonts w:ascii="Times New Roman" w:eastAsia="Times New Roman" w:hAnsi="Times New Roman"/>
          <w:color w:val="FF0000"/>
          <w:sz w:val="20"/>
          <w:szCs w:val="20"/>
          <w:u w:val="single"/>
        </w:rPr>
        <w:t>les pertes)</w:t>
      </w:r>
    </w:p>
    <w:p w14:paraId="75A3A62F" w14:textId="7B83FDF6" w:rsidR="006F414C" w:rsidRDefault="00250866" w:rsidP="006F414C">
      <w:pPr>
        <w:rPr>
          <w:noProof/>
          <w:lang w:eastAsia="fr-FR"/>
        </w:rPr>
      </w:pPr>
      <w:r w:rsidRPr="00074DFE">
        <w:rPr>
          <w:rFonts w:ascii="Times New Roman" w:eastAsia="Times New Roman" w:hAnsi="Times New Roman"/>
          <w:i/>
          <w:sz w:val="20"/>
          <w:szCs w:val="20"/>
          <w:u w:val="single"/>
        </w:rPr>
        <w:t>Ex.</w:t>
      </w:r>
      <w:r w:rsidR="006F414C" w:rsidRPr="00074DFE">
        <w:rPr>
          <w:rFonts w:ascii="Times New Roman" w:eastAsia="Times New Roman" w:hAnsi="Times New Roman"/>
          <w:i/>
          <w:sz w:val="20"/>
          <w:szCs w:val="20"/>
          <w:u w:val="single"/>
        </w:rPr>
        <w:t>1. Je gagne 12 billes et j’en perds 12</w:t>
      </w:r>
      <w:r w:rsidR="006F414C" w:rsidRPr="00250866">
        <w:rPr>
          <w:rFonts w:ascii="Times New Roman" w:eastAsia="Times New Roman" w:hAnsi="Times New Roman"/>
          <w:i/>
          <w:sz w:val="20"/>
          <w:szCs w:val="20"/>
        </w:rPr>
        <w:t xml:space="preserve">. </w:t>
      </w:r>
      <w:r w:rsidR="006F414C" w:rsidRPr="00250866">
        <w:rPr>
          <w:rFonts w:ascii="Wingdings" w:eastAsia="Wingdings" w:hAnsi="Wingdings" w:cs="Wingdings"/>
          <w:i/>
          <w:color w:val="4472C4" w:themeColor="accent1"/>
          <w:sz w:val="20"/>
          <w:szCs w:val="20"/>
        </w:rPr>
        <w:t></w:t>
      </w:r>
      <w:r w:rsidR="006F414C" w:rsidRPr="00250866">
        <w:rPr>
          <w:rFonts w:ascii="Times New Roman" w:eastAsia="Times New Roman" w:hAnsi="Times New Roman"/>
          <w:i/>
          <w:color w:val="4472C4" w:themeColor="accent1"/>
          <w:sz w:val="20"/>
          <w:szCs w:val="20"/>
        </w:rPr>
        <w:t xml:space="preserve"> </w:t>
      </w:r>
      <w:r w:rsidR="001561D1" w:rsidRPr="00250866">
        <w:rPr>
          <w:rFonts w:ascii="Times New Roman" w:eastAsia="Times New Roman" w:hAnsi="Times New Roman"/>
          <w:i/>
          <w:color w:val="4472C4" w:themeColor="accent1"/>
          <w:sz w:val="20"/>
          <w:szCs w:val="20"/>
        </w:rPr>
        <w:t>Ici</w:t>
      </w:r>
      <w:r w:rsidR="006F414C" w:rsidRPr="00250866">
        <w:rPr>
          <w:rFonts w:ascii="Times New Roman" w:eastAsia="Times New Roman" w:hAnsi="Times New Roman"/>
          <w:i/>
          <w:color w:val="4472C4" w:themeColor="accent1"/>
          <w:sz w:val="20"/>
          <w:szCs w:val="20"/>
        </w:rPr>
        <w:t xml:space="preserve"> gains et pertes se compensent. </w:t>
      </w:r>
    </w:p>
    <w:p w14:paraId="6433F092" w14:textId="25E4201C" w:rsidR="001561D1" w:rsidRDefault="001561D1" w:rsidP="426B4830">
      <w:pPr>
        <w:rPr>
          <w:rFonts w:ascii="Times New Roman" w:eastAsia="Times New Roman" w:hAnsi="Times New Roman"/>
          <w:b/>
          <w:bCs/>
          <w:color w:val="FF0000"/>
          <w:sz w:val="20"/>
          <w:szCs w:val="20"/>
          <w:u w:val="single"/>
        </w:rPr>
      </w:pPr>
      <w:r>
        <w:rPr>
          <w:noProof/>
          <w:lang w:eastAsia="fr-FR"/>
        </w:rPr>
        <w:drawing>
          <wp:inline distT="0" distB="0" distL="0" distR="0" wp14:anchorId="27B6FB74" wp14:editId="51637555">
            <wp:extent cx="1174198" cy="538542"/>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extLst>
                        <a:ext uri="{28A0092B-C50C-407E-A947-70E740481C1C}">
                          <a14:useLocalDpi xmlns:a14="http://schemas.microsoft.com/office/drawing/2010/main" val="0"/>
                        </a:ext>
                      </a:extLst>
                    </a:blip>
                    <a:stretch>
                      <a:fillRect/>
                    </a:stretch>
                  </pic:blipFill>
                  <pic:spPr>
                    <a:xfrm>
                      <a:off x="0" y="0"/>
                      <a:ext cx="1174198" cy="538542"/>
                    </a:xfrm>
                    <a:prstGeom prst="rect">
                      <a:avLst/>
                    </a:prstGeom>
                  </pic:spPr>
                </pic:pic>
              </a:graphicData>
            </a:graphic>
          </wp:inline>
        </w:drawing>
      </w:r>
    </w:p>
    <w:p w14:paraId="6954AB5B" w14:textId="15DDDE80" w:rsidR="006F414C" w:rsidRPr="00250866" w:rsidRDefault="00250866" w:rsidP="006F414C">
      <w:pPr>
        <w:rPr>
          <w:rFonts w:ascii="Times New Roman" w:hAnsi="Times New Roman"/>
          <w:i/>
          <w:color w:val="4472C4" w:themeColor="accent1"/>
          <w:sz w:val="20"/>
          <w:szCs w:val="20"/>
        </w:rPr>
      </w:pPr>
      <w:r w:rsidRPr="00074DFE">
        <w:rPr>
          <w:rFonts w:ascii="Times New Roman" w:eastAsia="Times New Roman" w:hAnsi="Times New Roman"/>
          <w:sz w:val="20"/>
          <w:szCs w:val="20"/>
          <w:u w:val="single"/>
        </w:rPr>
        <w:t>Ex</w:t>
      </w:r>
      <w:r w:rsidR="006F414C" w:rsidRPr="00074DFE">
        <w:rPr>
          <w:rFonts w:ascii="Times New Roman" w:hAnsi="Times New Roman"/>
          <w:i/>
          <w:sz w:val="20"/>
          <w:szCs w:val="20"/>
          <w:u w:val="single"/>
        </w:rPr>
        <w:t>2. Je gagne 14 billes et j’en perds 10.</w:t>
      </w:r>
      <w:r w:rsidR="002B4B9D" w:rsidRPr="00074DFE">
        <w:rPr>
          <w:rFonts w:ascii="Times New Roman" w:hAnsi="Times New Roman"/>
          <w:i/>
          <w:sz w:val="20"/>
          <w:szCs w:val="20"/>
          <w:u w:val="single"/>
        </w:rPr>
        <w:t xml:space="preserve">  </w:t>
      </w:r>
      <w:r w:rsidR="001561D1" w:rsidRPr="001561D1">
        <w:rPr>
          <w:rFonts w:ascii="Wingdings" w:eastAsia="Wingdings" w:hAnsi="Wingdings" w:cs="Wingdings"/>
          <w:i/>
          <w:sz w:val="20"/>
          <w:szCs w:val="20"/>
          <w:u w:val="single"/>
        </w:rPr>
        <w:t></w:t>
      </w:r>
      <w:r w:rsidR="001561D1">
        <w:rPr>
          <w:rFonts w:ascii="Times New Roman" w:hAnsi="Times New Roman"/>
          <w:i/>
          <w:sz w:val="20"/>
          <w:szCs w:val="20"/>
          <w:u w:val="single"/>
        </w:rPr>
        <w:t xml:space="preserve"> </w:t>
      </w:r>
      <w:r w:rsidR="002B4B9D" w:rsidRPr="00250866">
        <w:rPr>
          <w:rFonts w:ascii="Times New Roman" w:hAnsi="Times New Roman"/>
          <w:i/>
          <w:color w:val="4472C4" w:themeColor="accent1"/>
          <w:sz w:val="20"/>
          <w:szCs w:val="20"/>
        </w:rPr>
        <w:t xml:space="preserve">Un gain supérieur à la perte induit un gain. </w:t>
      </w:r>
    </w:p>
    <w:p w14:paraId="37D512A1" w14:textId="6CFC3DFC" w:rsidR="1FE1B6FF" w:rsidRPr="00074DFE" w:rsidRDefault="002B4B9D" w:rsidP="1FE1B6FF">
      <w:pPr>
        <w:rPr>
          <w:i/>
          <w:sz w:val="24"/>
          <w:szCs w:val="24"/>
        </w:rPr>
      </w:pPr>
      <w:r>
        <w:rPr>
          <w:noProof/>
          <w:lang w:eastAsia="fr-FR"/>
        </w:rPr>
        <w:drawing>
          <wp:inline distT="0" distB="0" distL="0" distR="0" wp14:anchorId="5AF0F007" wp14:editId="5E237799">
            <wp:extent cx="5800725" cy="8001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2">
                      <a:extLst>
                        <a:ext uri="{28A0092B-C50C-407E-A947-70E740481C1C}">
                          <a14:useLocalDpi xmlns:a14="http://schemas.microsoft.com/office/drawing/2010/main" val="0"/>
                        </a:ext>
                      </a:extLst>
                    </a:blip>
                    <a:stretch>
                      <a:fillRect/>
                    </a:stretch>
                  </pic:blipFill>
                  <pic:spPr>
                    <a:xfrm>
                      <a:off x="0" y="0"/>
                      <a:ext cx="5800725" cy="800100"/>
                    </a:xfrm>
                    <a:prstGeom prst="rect">
                      <a:avLst/>
                    </a:prstGeom>
                  </pic:spPr>
                </pic:pic>
              </a:graphicData>
            </a:graphic>
          </wp:inline>
        </w:drawing>
      </w:r>
    </w:p>
    <w:p w14:paraId="5D85A03B" w14:textId="0D2203E6" w:rsidR="1FE1B6FF" w:rsidRPr="00074DFE" w:rsidRDefault="00074DFE" w:rsidP="1FE1B6FF">
      <w:pPr>
        <w:rPr>
          <w:rFonts w:ascii="Times New Roman" w:hAnsi="Times New Roman"/>
          <w:i/>
          <w:sz w:val="20"/>
          <w:szCs w:val="20"/>
          <w:u w:val="single"/>
        </w:rPr>
      </w:pPr>
      <w:r w:rsidRPr="00074DFE">
        <w:rPr>
          <w:rFonts w:ascii="Times New Roman" w:hAnsi="Times New Roman"/>
          <w:i/>
          <w:sz w:val="20"/>
          <w:szCs w:val="20"/>
          <w:u w:val="single"/>
        </w:rPr>
        <w:t>Ex</w:t>
      </w:r>
      <w:r w:rsidR="002B4B9D" w:rsidRPr="00074DFE">
        <w:rPr>
          <w:rFonts w:ascii="Times New Roman" w:hAnsi="Times New Roman"/>
          <w:i/>
          <w:sz w:val="20"/>
          <w:szCs w:val="20"/>
          <w:u w:val="single"/>
        </w:rPr>
        <w:t>3. Je gagne 20 billes et j’en perds 23.</w:t>
      </w:r>
    </w:p>
    <w:p w14:paraId="238272B7" w14:textId="5ED539D6" w:rsidR="1FE1B6FF" w:rsidRDefault="00C35C6B" w:rsidP="1FE1B6FF">
      <w:pPr>
        <w:rPr>
          <w:rFonts w:ascii="Times New Roman" w:eastAsia="Times New Roman" w:hAnsi="Times New Roman"/>
          <w:sz w:val="20"/>
          <w:szCs w:val="20"/>
        </w:rPr>
      </w:pPr>
      <w:r>
        <w:rPr>
          <w:noProof/>
          <w:lang w:eastAsia="fr-FR"/>
        </w:rPr>
        <w:drawing>
          <wp:inline distT="0" distB="0" distL="0" distR="0" wp14:anchorId="3518A83A" wp14:editId="201D1020">
            <wp:extent cx="5514975" cy="5524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3">
                      <a:extLst>
                        <a:ext uri="{28A0092B-C50C-407E-A947-70E740481C1C}">
                          <a14:useLocalDpi xmlns:a14="http://schemas.microsoft.com/office/drawing/2010/main" val="0"/>
                        </a:ext>
                      </a:extLst>
                    </a:blip>
                    <a:stretch>
                      <a:fillRect/>
                    </a:stretch>
                  </pic:blipFill>
                  <pic:spPr>
                    <a:xfrm>
                      <a:off x="0" y="0"/>
                      <a:ext cx="5514975" cy="552450"/>
                    </a:xfrm>
                    <a:prstGeom prst="rect">
                      <a:avLst/>
                    </a:prstGeom>
                  </pic:spPr>
                </pic:pic>
              </a:graphicData>
            </a:graphic>
          </wp:inline>
        </w:drawing>
      </w:r>
    </w:p>
    <w:p w14:paraId="35D209E3" w14:textId="42091AC7" w:rsidR="1FE1B6FF" w:rsidRDefault="1FE1B6FF" w:rsidP="1FE1B6FF">
      <w:pPr>
        <w:rPr>
          <w:rFonts w:ascii="Times New Roman" w:eastAsia="Times New Roman" w:hAnsi="Times New Roman"/>
          <w:sz w:val="20"/>
          <w:szCs w:val="20"/>
        </w:rPr>
      </w:pPr>
    </w:p>
    <w:p w14:paraId="215D25D2" w14:textId="480016ED" w:rsidR="00C35C6B" w:rsidRPr="005C1021" w:rsidRDefault="005C1021" w:rsidP="00C35C6B">
      <w:pPr>
        <w:rPr>
          <w:rFonts w:ascii="Times New Roman" w:hAnsi="Times New Roman"/>
          <w:color w:val="FF0000"/>
          <w:sz w:val="20"/>
          <w:szCs w:val="20"/>
          <w:u w:val="single"/>
        </w:rPr>
      </w:pPr>
      <w:r w:rsidRPr="426B4830">
        <w:rPr>
          <w:rFonts w:ascii="Times New Roman" w:hAnsi="Times New Roman"/>
          <w:color w:val="FF0000"/>
          <w:sz w:val="20"/>
          <w:szCs w:val="20"/>
          <w:u w:val="single"/>
        </w:rPr>
        <w:t>3.</w:t>
      </w:r>
      <w:r w:rsidR="00C35C6B" w:rsidRPr="426B4830">
        <w:rPr>
          <w:rFonts w:ascii="Times New Roman" w:hAnsi="Times New Roman"/>
          <w:color w:val="FF0000"/>
          <w:sz w:val="20"/>
          <w:szCs w:val="20"/>
          <w:u w:val="single"/>
        </w:rPr>
        <w:t xml:space="preserve">2. Dans un deuxième temps, il s’agit de chercher une analogie avec un modèle connu (du type tout et parties d’un tout) grâce à </w:t>
      </w:r>
      <w:r w:rsidR="6409DBED" w:rsidRPr="426B4830">
        <w:rPr>
          <w:rFonts w:ascii="Times New Roman" w:hAnsi="Times New Roman"/>
          <w:color w:val="FF0000"/>
          <w:sz w:val="20"/>
          <w:szCs w:val="20"/>
          <w:u w:val="single"/>
        </w:rPr>
        <w:t>des reformulations</w:t>
      </w:r>
      <w:r w:rsidR="00C35C6B" w:rsidRPr="426B4830">
        <w:rPr>
          <w:rFonts w:ascii="Times New Roman" w:hAnsi="Times New Roman"/>
          <w:color w:val="FF0000"/>
          <w:sz w:val="20"/>
          <w:szCs w:val="20"/>
          <w:u w:val="single"/>
        </w:rPr>
        <w:t xml:space="preserve"> de l’énoncé.</w:t>
      </w:r>
    </w:p>
    <w:p w14:paraId="24E04EA4" w14:textId="6E57BF4E" w:rsidR="006C7131" w:rsidRDefault="006C7131" w:rsidP="426B4830">
      <w:pPr>
        <w:rPr>
          <w:b/>
          <w:bCs/>
        </w:rPr>
      </w:pPr>
      <w:r>
        <w:rPr>
          <w:noProof/>
          <w:lang w:eastAsia="fr-FR"/>
        </w:rPr>
        <w:drawing>
          <wp:inline distT="0" distB="0" distL="0" distR="0" wp14:anchorId="375309E0" wp14:editId="28E667D5">
            <wp:extent cx="4699998" cy="862265"/>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14">
                      <a:extLst>
                        <a:ext uri="{28A0092B-C50C-407E-A947-70E740481C1C}">
                          <a14:useLocalDpi xmlns:a14="http://schemas.microsoft.com/office/drawing/2010/main" val="0"/>
                        </a:ext>
                      </a:extLst>
                    </a:blip>
                    <a:stretch>
                      <a:fillRect/>
                    </a:stretch>
                  </pic:blipFill>
                  <pic:spPr>
                    <a:xfrm>
                      <a:off x="0" y="0"/>
                      <a:ext cx="4699998" cy="862265"/>
                    </a:xfrm>
                    <a:prstGeom prst="rect">
                      <a:avLst/>
                    </a:prstGeom>
                  </pic:spPr>
                </pic:pic>
              </a:graphicData>
            </a:graphic>
          </wp:inline>
        </w:drawing>
      </w:r>
    </w:p>
    <w:p w14:paraId="21386F3F" w14:textId="4741512B" w:rsidR="006C7131" w:rsidRDefault="006C7131" w:rsidP="39D5D03C">
      <w:pPr>
        <w:rPr>
          <w:i/>
          <w:iCs/>
          <w:sz w:val="20"/>
          <w:szCs w:val="20"/>
        </w:rPr>
      </w:pPr>
      <w:r w:rsidRPr="39D5D03C">
        <w:rPr>
          <w:sz w:val="20"/>
          <w:szCs w:val="20"/>
        </w:rPr>
        <w:t>Après avoir repéré les données connues et l’inconnue, on reformule</w:t>
      </w:r>
      <w:r w:rsidRPr="39D5D03C">
        <w:rPr>
          <w:b/>
          <w:bCs/>
          <w:sz w:val="20"/>
          <w:szCs w:val="20"/>
        </w:rPr>
        <w:t xml:space="preserve"> </w:t>
      </w:r>
      <w:r w:rsidR="333E7CB7" w:rsidRPr="39D5D03C">
        <w:rPr>
          <w:b/>
          <w:bCs/>
          <w:sz w:val="20"/>
          <w:szCs w:val="20"/>
        </w:rPr>
        <w:t>:</w:t>
      </w:r>
    </w:p>
    <w:p w14:paraId="4C35B2A2" w14:textId="400FB62B" w:rsidR="006C7131" w:rsidRDefault="4E4E3070" w:rsidP="426B4830">
      <w:pPr>
        <w:rPr>
          <w:i/>
          <w:iCs/>
          <w:sz w:val="20"/>
          <w:szCs w:val="20"/>
        </w:rPr>
      </w:pPr>
      <w:r w:rsidRPr="00831277">
        <w:rPr>
          <w:rFonts w:ascii="Wingdings" w:eastAsia="Wingdings" w:hAnsi="Wingdings" w:cs="Wingdings"/>
          <w:b/>
          <w:bCs/>
          <w:sz w:val="20"/>
          <w:szCs w:val="20"/>
        </w:rPr>
        <w:t></w:t>
      </w:r>
      <w:r w:rsidRPr="00831277">
        <w:rPr>
          <w:b/>
          <w:bCs/>
          <w:sz w:val="20"/>
          <w:szCs w:val="20"/>
        </w:rPr>
        <w:t xml:space="preserve"> J’ai gagné 14 billes hier, des rouges et des vertes. Je perds </w:t>
      </w:r>
      <w:r w:rsidR="1C3969E6" w:rsidRPr="00831277">
        <w:rPr>
          <w:b/>
          <w:bCs/>
          <w:sz w:val="20"/>
          <w:szCs w:val="20"/>
        </w:rPr>
        <w:t xml:space="preserve">les </w:t>
      </w:r>
      <w:r w:rsidRPr="00831277">
        <w:rPr>
          <w:b/>
          <w:bCs/>
          <w:sz w:val="20"/>
          <w:szCs w:val="20"/>
        </w:rPr>
        <w:t>10 billes vertes</w:t>
      </w:r>
      <w:r w:rsidRPr="00831277">
        <w:rPr>
          <w:i/>
          <w:iCs/>
          <w:sz w:val="20"/>
          <w:szCs w:val="20"/>
        </w:rPr>
        <w:t xml:space="preserve">. </w:t>
      </w:r>
      <w:r w:rsidRPr="00831277">
        <w:rPr>
          <w:b/>
          <w:bCs/>
          <w:i/>
          <w:iCs/>
          <w:sz w:val="20"/>
          <w:szCs w:val="20"/>
        </w:rPr>
        <w:t>Combien de billes rouges me reste-il ?</w:t>
      </w:r>
      <w:r w:rsidR="305AB31B" w:rsidRPr="00831277">
        <w:rPr>
          <w:b/>
          <w:bCs/>
          <w:i/>
          <w:iCs/>
          <w:sz w:val="20"/>
          <w:szCs w:val="20"/>
        </w:rPr>
        <w:t xml:space="preserve"> </w:t>
      </w:r>
      <w:r w:rsidRPr="00831277">
        <w:rPr>
          <w:b/>
          <w:bCs/>
          <w:i/>
          <w:iCs/>
          <w:sz w:val="20"/>
          <w:szCs w:val="20"/>
        </w:rPr>
        <w:t xml:space="preserve"> </w:t>
      </w:r>
      <w:r w:rsidR="006C7131" w:rsidRPr="426B4830">
        <w:rPr>
          <w:i/>
          <w:iCs/>
          <w:sz w:val="20"/>
          <w:szCs w:val="20"/>
        </w:rPr>
        <w:t xml:space="preserve">Cette reformulation me permet de faire le </w:t>
      </w:r>
      <w:r w:rsidR="665F1FA6" w:rsidRPr="426B4830">
        <w:rPr>
          <w:i/>
          <w:iCs/>
          <w:sz w:val="20"/>
          <w:szCs w:val="20"/>
        </w:rPr>
        <w:t>lien avec</w:t>
      </w:r>
      <w:r w:rsidR="006C7131" w:rsidRPr="426B4830">
        <w:rPr>
          <w:i/>
          <w:iCs/>
          <w:sz w:val="20"/>
          <w:szCs w:val="20"/>
        </w:rPr>
        <w:t xml:space="preserve"> les problèmes du type « tout et parties du tout », une des parties est l’inconnue. On peut donc s’appuyer sur le schéma type suivant :</w:t>
      </w:r>
    </w:p>
    <w:p w14:paraId="4312CE83" w14:textId="7BA5CF8A" w:rsidR="006C7131" w:rsidRPr="009E6AE3" w:rsidRDefault="006C7131" w:rsidP="426B4830">
      <w:r w:rsidRPr="426B4830">
        <w:rPr>
          <w:b/>
          <w:bCs/>
          <w:i/>
          <w:iCs/>
          <w:noProof/>
          <w:sz w:val="20"/>
          <w:szCs w:val="20"/>
          <w:lang w:eastAsia="fr-FR"/>
        </w:rPr>
        <w:t xml:space="preserve"> </w:t>
      </w:r>
      <w:r w:rsidR="00831277">
        <w:rPr>
          <w:noProof/>
          <w:lang w:eastAsia="fr-FR"/>
        </w:rPr>
        <w:drawing>
          <wp:inline distT="0" distB="0" distL="0" distR="0" wp14:anchorId="2317CA7C" wp14:editId="4FAA2D11">
            <wp:extent cx="4800600" cy="1000125"/>
            <wp:effectExtent l="0" t="0" r="0" b="9525"/>
            <wp:docPr id="1863616781" name="Image 186361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800600" cy="1000125"/>
                    </a:xfrm>
                    <a:prstGeom prst="rect">
                      <a:avLst/>
                    </a:prstGeom>
                  </pic:spPr>
                </pic:pic>
              </a:graphicData>
            </a:graphic>
          </wp:inline>
        </w:drawing>
      </w:r>
    </w:p>
    <w:p w14:paraId="03618E83" w14:textId="03469587" w:rsidR="1FE1B6FF" w:rsidRPr="00D57A29" w:rsidRDefault="0AFD2DB6" w:rsidP="39D5D03C">
      <w:pPr>
        <w:rPr>
          <w:rFonts w:ascii="Times New Roman" w:eastAsia="Times New Roman" w:hAnsi="Times New Roman"/>
          <w:i/>
          <w:iCs/>
          <w:sz w:val="20"/>
          <w:szCs w:val="20"/>
        </w:rPr>
      </w:pPr>
      <w:r w:rsidRPr="39D5D03C">
        <w:rPr>
          <w:rFonts w:ascii="Times New Roman" w:eastAsia="Times New Roman" w:hAnsi="Times New Roman"/>
          <w:i/>
          <w:iCs/>
          <w:sz w:val="20"/>
          <w:szCs w:val="20"/>
        </w:rPr>
        <w:t>On cherche bien l’état final mais cela revient à chercher, une des parties du tout.</w:t>
      </w:r>
      <w:r w:rsidRPr="39D5D03C">
        <w:rPr>
          <w:rFonts w:ascii="Times New Roman" w:eastAsia="Times New Roman" w:hAnsi="Times New Roman"/>
          <w:i/>
          <w:iCs/>
          <w:sz w:val="20"/>
          <w:szCs w:val="20"/>
          <w:u w:val="single"/>
        </w:rPr>
        <w:t xml:space="preserve"> </w:t>
      </w:r>
    </w:p>
    <w:p w14:paraId="0E27B00A" w14:textId="3BFE737E" w:rsidR="00A87349" w:rsidRDefault="00226369">
      <w:pPr>
        <w:rPr>
          <w:rFonts w:ascii="Times New Roman" w:eastAsia="Times New Roman" w:hAnsi="Times New Roman"/>
          <w:color w:val="000000" w:themeColor="text1"/>
          <w:sz w:val="20"/>
          <w:szCs w:val="20"/>
          <w:lang w:eastAsia="fr-FR"/>
        </w:rPr>
      </w:pPr>
      <w:r w:rsidRPr="39D5D03C">
        <w:rPr>
          <w:rFonts w:ascii="Times New Roman" w:eastAsia="Times New Roman" w:hAnsi="Times New Roman"/>
          <w:color w:val="000000" w:themeColor="text1"/>
          <w:sz w:val="20"/>
          <w:szCs w:val="20"/>
          <w:lang w:eastAsia="fr-FR"/>
        </w:rPr>
        <w:t>En conclusion grâce à des reformulations on pourra faire une analogie entre les problèmes de transformation d’une quantité et les problèmes du type « tout et parties du tout »</w:t>
      </w:r>
      <w:r w:rsidR="556E9EC9" w:rsidRPr="39D5D03C">
        <w:rPr>
          <w:rFonts w:ascii="Times New Roman" w:eastAsia="Times New Roman" w:hAnsi="Times New Roman"/>
          <w:color w:val="000000" w:themeColor="text1"/>
          <w:sz w:val="20"/>
          <w:szCs w:val="20"/>
          <w:lang w:eastAsia="fr-FR"/>
        </w:rPr>
        <w:t xml:space="preserve"> et s’appuyer alors sur un </w:t>
      </w:r>
      <w:r w:rsidR="08A307D9" w:rsidRPr="39D5D03C">
        <w:rPr>
          <w:rFonts w:ascii="Times New Roman" w:eastAsia="Times New Roman" w:hAnsi="Times New Roman"/>
          <w:color w:val="000000" w:themeColor="text1"/>
          <w:sz w:val="20"/>
          <w:szCs w:val="20"/>
          <w:lang w:eastAsia="fr-FR"/>
        </w:rPr>
        <w:t>schéma connu</w:t>
      </w:r>
      <w:r w:rsidR="556E9EC9" w:rsidRPr="39D5D03C">
        <w:rPr>
          <w:rFonts w:ascii="Times New Roman" w:eastAsia="Times New Roman" w:hAnsi="Times New Roman"/>
          <w:color w:val="000000" w:themeColor="text1"/>
          <w:sz w:val="20"/>
          <w:szCs w:val="20"/>
          <w:lang w:eastAsia="fr-FR"/>
        </w:rPr>
        <w:t xml:space="preserve">. </w:t>
      </w:r>
    </w:p>
    <w:p w14:paraId="1F1872A2" w14:textId="325BC745" w:rsidR="6213162F" w:rsidRDefault="6213162F" w:rsidP="39D5D03C">
      <w:r>
        <w:rPr>
          <w:noProof/>
          <w:lang w:eastAsia="fr-FR"/>
        </w:rPr>
        <w:lastRenderedPageBreak/>
        <w:drawing>
          <wp:inline distT="0" distB="0" distL="0" distR="0" wp14:anchorId="06C8B8CB" wp14:editId="42FFFF96">
            <wp:extent cx="4572000" cy="828675"/>
            <wp:effectExtent l="0" t="0" r="0" b="0"/>
            <wp:docPr id="1598881273" name="Image 159888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828675"/>
                    </a:xfrm>
                    <a:prstGeom prst="rect">
                      <a:avLst/>
                    </a:prstGeom>
                  </pic:spPr>
                </pic:pic>
              </a:graphicData>
            </a:graphic>
          </wp:inline>
        </w:drawing>
      </w:r>
    </w:p>
    <w:p w14:paraId="2B684EF6" w14:textId="59714446" w:rsidR="6213162F" w:rsidRDefault="6213162F" w:rsidP="39D5D03C">
      <w:pPr>
        <w:rPr>
          <w:rFonts w:ascii="Times New Roman" w:eastAsia="Times New Roman" w:hAnsi="Times New Roman"/>
          <w:sz w:val="20"/>
          <w:szCs w:val="20"/>
        </w:rPr>
      </w:pPr>
      <w:r w:rsidRPr="39D5D03C">
        <w:rPr>
          <w:rFonts w:ascii="Times New Roman" w:eastAsia="Times New Roman" w:hAnsi="Times New Roman"/>
          <w:sz w:val="20"/>
          <w:szCs w:val="20"/>
        </w:rPr>
        <w:t xml:space="preserve">--&gt; </w:t>
      </w:r>
      <w:r w:rsidRPr="39D5D03C">
        <w:rPr>
          <w:rFonts w:ascii="Times New Roman" w:eastAsia="Times New Roman" w:hAnsi="Times New Roman"/>
          <w:b/>
          <w:bCs/>
          <w:sz w:val="20"/>
          <w:szCs w:val="20"/>
        </w:rPr>
        <w:t xml:space="preserve">J’ai des billes en arrivant à l’école, des </w:t>
      </w:r>
      <w:r w:rsidR="252A6313" w:rsidRPr="39D5D03C">
        <w:rPr>
          <w:rFonts w:ascii="Times New Roman" w:eastAsia="Times New Roman" w:hAnsi="Times New Roman"/>
          <w:b/>
          <w:bCs/>
          <w:sz w:val="20"/>
          <w:szCs w:val="20"/>
        </w:rPr>
        <w:t xml:space="preserve">bleues </w:t>
      </w:r>
      <w:r w:rsidRPr="39D5D03C">
        <w:rPr>
          <w:rFonts w:ascii="Times New Roman" w:eastAsia="Times New Roman" w:hAnsi="Times New Roman"/>
          <w:b/>
          <w:bCs/>
          <w:sz w:val="20"/>
          <w:szCs w:val="20"/>
        </w:rPr>
        <w:t xml:space="preserve">et des roses. Je perds les 15 billes roses, il me reste les 12 billes </w:t>
      </w:r>
      <w:r w:rsidR="2DEEDB94" w:rsidRPr="39D5D03C">
        <w:rPr>
          <w:rFonts w:ascii="Times New Roman" w:eastAsia="Times New Roman" w:hAnsi="Times New Roman"/>
          <w:b/>
          <w:bCs/>
          <w:sz w:val="20"/>
          <w:szCs w:val="20"/>
        </w:rPr>
        <w:t xml:space="preserve">bleues, combien avais-je de billes au départ dans mon sac </w:t>
      </w:r>
      <w:r w:rsidR="4E7E94FE" w:rsidRPr="39D5D03C">
        <w:rPr>
          <w:rFonts w:ascii="Times New Roman" w:eastAsia="Times New Roman" w:hAnsi="Times New Roman"/>
          <w:b/>
          <w:bCs/>
          <w:sz w:val="20"/>
          <w:szCs w:val="20"/>
        </w:rPr>
        <w:t xml:space="preserve">jaune ?  </w:t>
      </w:r>
      <w:r w:rsidR="4E7E94FE" w:rsidRPr="39D5D03C">
        <w:rPr>
          <w:rFonts w:ascii="Times New Roman" w:eastAsia="Times New Roman" w:hAnsi="Times New Roman"/>
          <w:sz w:val="20"/>
          <w:szCs w:val="20"/>
        </w:rPr>
        <w:t xml:space="preserve">On cherche l’état initial mais cela revient à rechercher le tout. </w:t>
      </w:r>
      <w:r w:rsidR="2DEEDB94" w:rsidRPr="39D5D03C">
        <w:rPr>
          <w:rFonts w:ascii="Times New Roman" w:eastAsia="Times New Roman" w:hAnsi="Times New Roman"/>
          <w:sz w:val="20"/>
          <w:szCs w:val="20"/>
        </w:rPr>
        <w:t xml:space="preserve"> </w:t>
      </w:r>
    </w:p>
    <w:p w14:paraId="049F31CB" w14:textId="23A05654" w:rsidR="00A87349" w:rsidRPr="005C1021" w:rsidRDefault="005C1021" w:rsidP="005C1021">
      <w:pPr>
        <w:rPr>
          <w:rFonts w:ascii="Times New Roman" w:eastAsia="Times New Roman" w:hAnsi="Times New Roman"/>
          <w:b/>
          <w:color w:val="000000" w:themeColor="text1"/>
          <w:sz w:val="20"/>
          <w:szCs w:val="20"/>
          <w:u w:val="single"/>
          <w:lang w:eastAsia="fr-FR"/>
        </w:rPr>
      </w:pPr>
      <w:r>
        <w:rPr>
          <w:rFonts w:ascii="Times New Roman" w:eastAsia="Times New Roman" w:hAnsi="Times New Roman"/>
          <w:b/>
          <w:color w:val="000000" w:themeColor="text1"/>
          <w:sz w:val="20"/>
          <w:szCs w:val="20"/>
          <w:u w:val="single"/>
          <w:lang w:eastAsia="fr-FR"/>
        </w:rPr>
        <w:t xml:space="preserve">4 Points de vigilance </w:t>
      </w:r>
    </w:p>
    <w:p w14:paraId="7E18A5C8" w14:textId="4C121B05" w:rsidR="005D46E8" w:rsidRDefault="005C1021" w:rsidP="005C1021">
      <w:pPr>
        <w:spacing w:after="0" w:line="240" w:lineRule="auto"/>
        <w:rPr>
          <w:rFonts w:ascii="Times New Roman" w:hAnsi="Times New Roman"/>
          <w:iCs/>
          <w:sz w:val="20"/>
          <w:szCs w:val="20"/>
          <w:u w:val="single"/>
        </w:rPr>
      </w:pPr>
      <w:r w:rsidRPr="005D46E8">
        <w:rPr>
          <w:rFonts w:ascii="Times New Roman" w:hAnsi="Times New Roman"/>
          <w:iCs/>
          <w:sz w:val="20"/>
          <w:szCs w:val="20"/>
          <w:u w:val="single"/>
        </w:rPr>
        <w:t xml:space="preserve">4.1. </w:t>
      </w:r>
      <w:r w:rsidR="005D46E8" w:rsidRPr="005D46E8">
        <w:rPr>
          <w:rFonts w:ascii="Times New Roman" w:hAnsi="Times New Roman"/>
          <w:iCs/>
          <w:sz w:val="20"/>
          <w:szCs w:val="20"/>
          <w:u w:val="single"/>
        </w:rPr>
        <w:t>Représenter et modéliser</w:t>
      </w:r>
    </w:p>
    <w:p w14:paraId="4E8FCA54" w14:textId="77777777" w:rsidR="00831277" w:rsidRPr="005D46E8" w:rsidRDefault="00831277" w:rsidP="005C1021">
      <w:pPr>
        <w:spacing w:after="0" w:line="240" w:lineRule="auto"/>
        <w:rPr>
          <w:rFonts w:ascii="Times New Roman" w:hAnsi="Times New Roman"/>
          <w:iCs/>
          <w:sz w:val="20"/>
          <w:szCs w:val="20"/>
          <w:u w:val="single"/>
        </w:rPr>
      </w:pPr>
    </w:p>
    <w:p w14:paraId="7D51DA98" w14:textId="77777777" w:rsidR="00831277" w:rsidRDefault="003F7104" w:rsidP="005C1021">
      <w:pPr>
        <w:spacing w:after="0" w:line="240" w:lineRule="auto"/>
        <w:rPr>
          <w:rFonts w:ascii="Times New Roman" w:hAnsi="Times New Roman"/>
          <w:b/>
          <w:bCs/>
          <w:i/>
          <w:iCs/>
          <w:sz w:val="20"/>
          <w:szCs w:val="20"/>
        </w:rPr>
      </w:pPr>
      <w:r w:rsidRPr="005C1021">
        <w:rPr>
          <w:rFonts w:ascii="Times New Roman" w:hAnsi="Times New Roman"/>
          <w:i/>
          <w:iCs/>
          <w:sz w:val="20"/>
          <w:szCs w:val="20"/>
        </w:rPr>
        <w:t>Les différentes étapes de la démarche doivent permettre de mettre en évidence les différents temps du triptyque (</w:t>
      </w:r>
      <w:r w:rsidRPr="005C1021">
        <w:rPr>
          <w:rFonts w:ascii="Times New Roman" w:eastAsia="Times New Roman" w:hAnsi="Times New Roman"/>
          <w:sz w:val="20"/>
          <w:szCs w:val="20"/>
        </w:rPr>
        <w:t xml:space="preserve">la </w:t>
      </w:r>
      <w:r w:rsidRPr="005C1021">
        <w:rPr>
          <w:rFonts w:ascii="Times New Roman" w:eastAsia="Times New Roman" w:hAnsi="Times New Roman"/>
          <w:i/>
          <w:iCs/>
          <w:sz w:val="20"/>
          <w:szCs w:val="20"/>
        </w:rPr>
        <w:t xml:space="preserve">manipulation et l’expérimentation, la verbalisation, l’abstraction), </w:t>
      </w:r>
      <w:r w:rsidRPr="005C1021">
        <w:rPr>
          <w:rFonts w:ascii="Times New Roman" w:hAnsi="Times New Roman"/>
          <w:i/>
          <w:iCs/>
          <w:sz w:val="20"/>
          <w:szCs w:val="20"/>
        </w:rPr>
        <w:t>de dégager le schéma type qui va être ensuite utilisé pour les temps d’entraînement.</w:t>
      </w:r>
      <w:r w:rsidRPr="005C1021">
        <w:rPr>
          <w:rFonts w:ascii="Times New Roman" w:hAnsi="Times New Roman"/>
          <w:b/>
          <w:bCs/>
          <w:i/>
          <w:iCs/>
          <w:sz w:val="20"/>
          <w:szCs w:val="20"/>
        </w:rPr>
        <w:t xml:space="preserve"> </w:t>
      </w:r>
    </w:p>
    <w:p w14:paraId="336C5A48" w14:textId="483BF081" w:rsidR="00A87349" w:rsidRDefault="003F7104" w:rsidP="005C1021">
      <w:pPr>
        <w:spacing w:after="0" w:line="240" w:lineRule="auto"/>
        <w:rPr>
          <w:rFonts w:ascii="Times New Roman" w:hAnsi="Times New Roman"/>
          <w:b/>
          <w:bCs/>
          <w:i/>
          <w:iCs/>
          <w:sz w:val="20"/>
          <w:szCs w:val="20"/>
        </w:rPr>
      </w:pPr>
      <w:r w:rsidRPr="005C1021">
        <w:rPr>
          <w:rFonts w:ascii="Times New Roman" w:hAnsi="Times New Roman"/>
          <w:b/>
          <w:bCs/>
          <w:i/>
          <w:iCs/>
          <w:sz w:val="20"/>
          <w:szCs w:val="20"/>
        </w:rPr>
        <w:t xml:space="preserve">Il est très important de questionner les représentations (dessin, schémas) et d’argumenter les réponses pour développer la réflexion et la compréhension, sans quoi le transfert ne pourrait se faire par la suite avec des problèmes complexes. </w:t>
      </w:r>
    </w:p>
    <w:p w14:paraId="53128261" w14:textId="77777777" w:rsidR="00A87349" w:rsidRDefault="00A87349">
      <w:pPr>
        <w:spacing w:after="0" w:line="240" w:lineRule="auto"/>
        <w:rPr>
          <w:rFonts w:ascii="Times New Roman" w:hAnsi="Times New Roman"/>
          <w:i/>
          <w:iCs/>
          <w:sz w:val="20"/>
          <w:szCs w:val="20"/>
        </w:rPr>
      </w:pPr>
    </w:p>
    <w:p w14:paraId="70B6CE0E" w14:textId="77777777" w:rsidR="00CC537F" w:rsidRDefault="00CC537F">
      <w:pPr>
        <w:spacing w:after="0" w:line="240" w:lineRule="auto"/>
        <w:rPr>
          <w:rFonts w:ascii="Times New Roman" w:hAnsi="Times New Roman"/>
          <w:i/>
          <w:iCs/>
          <w:sz w:val="20"/>
          <w:szCs w:val="20"/>
        </w:rPr>
      </w:pPr>
    </w:p>
    <w:p w14:paraId="221AE5C5" w14:textId="01234637" w:rsidR="00720FF6" w:rsidRDefault="003F7104">
      <w:pPr>
        <w:spacing w:after="0" w:line="240" w:lineRule="auto"/>
        <w:rPr>
          <w:rFonts w:ascii="Times New Roman" w:hAnsi="Times New Roman"/>
          <w:sz w:val="20"/>
          <w:szCs w:val="20"/>
        </w:rPr>
      </w:pPr>
      <w:r>
        <w:rPr>
          <w:rFonts w:ascii="Times New Roman" w:hAnsi="Times New Roman"/>
          <w:sz w:val="20"/>
          <w:szCs w:val="20"/>
        </w:rPr>
        <w:t>J’ai 8 billes. Je perds 5 billes. Combien ai-je de billes ?</w:t>
      </w:r>
    </w:p>
    <w:p w14:paraId="213C0466" w14:textId="77777777" w:rsidR="00D07832" w:rsidRDefault="00D07832">
      <w:pPr>
        <w:spacing w:after="0" w:line="240" w:lineRule="auto"/>
        <w:rPr>
          <w:rFonts w:ascii="Times New Roman" w:hAnsi="Times New Roman"/>
          <w:sz w:val="20"/>
          <w:szCs w:val="20"/>
        </w:rPr>
      </w:pPr>
    </w:p>
    <w:p w14:paraId="07547A01" w14:textId="4CC9E828" w:rsidR="00A87349" w:rsidRPr="00720FF6" w:rsidRDefault="00D07832" w:rsidP="00720FF6">
      <w:pPr>
        <w:spacing w:after="0" w:line="240" w:lineRule="auto"/>
        <w:rPr>
          <w:rFonts w:ascii="Times New Roman" w:hAnsi="Times New Roman"/>
          <w:sz w:val="20"/>
          <w:szCs w:val="20"/>
        </w:rPr>
      </w:pPr>
      <w:r>
        <w:rPr>
          <w:noProof/>
          <w:lang w:eastAsia="fr-FR"/>
        </w:rPr>
        <w:drawing>
          <wp:inline distT="0" distB="0" distL="0" distR="0" wp14:anchorId="78DC149A" wp14:editId="5E134A37">
            <wp:extent cx="6645910" cy="2242820"/>
            <wp:effectExtent l="0" t="0" r="2540"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2242820"/>
                    </a:xfrm>
                    <a:prstGeom prst="rect">
                      <a:avLst/>
                    </a:prstGeom>
                  </pic:spPr>
                </pic:pic>
              </a:graphicData>
            </a:graphic>
          </wp:inline>
        </w:drawing>
      </w:r>
    </w:p>
    <w:p w14:paraId="6DFB9E20" w14:textId="62D6A529" w:rsidR="00A87349" w:rsidRPr="00720FF6" w:rsidRDefault="003F7104">
      <w:r>
        <w:rPr>
          <w:noProof/>
          <w:lang w:eastAsia="fr-FR"/>
        </w:rPr>
        <mc:AlternateContent>
          <mc:Choice Requires="wpg">
            <w:drawing>
              <wp:anchor distT="0" distB="0" distL="114300" distR="114300" simplePos="0" relativeHeight="40" behindDoc="1" locked="0" layoutInCell="0" allowOverlap="1" wp14:anchorId="20534F1C" wp14:editId="07777777">
                <wp:simplePos x="0" y="0"/>
                <wp:positionH relativeFrom="column">
                  <wp:posOffset>7088505</wp:posOffset>
                </wp:positionH>
                <wp:positionV relativeFrom="paragraph">
                  <wp:posOffset>66675</wp:posOffset>
                </wp:positionV>
                <wp:extent cx="2191385" cy="635040005"/>
                <wp:effectExtent l="0" t="0" r="0" b="0"/>
                <wp:wrapNone/>
                <wp:docPr id="22" name="Group 8"/>
                <wp:cNvGraphicFramePr/>
                <a:graphic xmlns:a="http://schemas.openxmlformats.org/drawingml/2006/main">
                  <a:graphicData uri="http://schemas.microsoft.com/office/word/2010/wordprocessingGroup">
                    <wpg:wgp>
                      <wpg:cNvGrpSpPr/>
                      <wpg:grpSpPr>
                        <a:xfrm>
                          <a:off x="0" y="0"/>
                          <a:ext cx="2190600" cy="635039280"/>
                          <a:chOff x="0" y="0"/>
                          <a:chExt cx="0" cy="0"/>
                        </a:xfrm>
                      </wpg:grpSpPr>
                      <wps:wsp>
                        <wps:cNvPr id="15" name="Forme libre 15"/>
                        <wps:cNvSpPr/>
                        <wps:spPr>
                          <a:xfrm>
                            <a:off x="0" y="0"/>
                            <a:ext cx="2190600" cy="317519640"/>
                          </a:xfrm>
                          <a:custGeom>
                            <a:avLst/>
                            <a:gdLst/>
                            <a:ahLst/>
                            <a:cxnLst/>
                            <a:rect l="l" t="t" r="r" b="b"/>
                            <a:pathLst>
                              <a:path w="21600" h="21600">
                                <a:moveTo>
                                  <a:pt x="0" y="0"/>
                                </a:moveTo>
                                <a:lnTo>
                                  <a:pt x="21600" y="0"/>
                                </a:lnTo>
                                <a:lnTo>
                                  <a:pt x="21600" y="21600"/>
                                </a:lnTo>
                                <a:lnTo>
                                  <a:pt x="0" y="21600"/>
                                </a:lnTo>
                                <a:lnTo>
                                  <a:pt x="0" y="0"/>
                                </a:lnTo>
                                <a:close/>
                              </a:path>
                            </a:pathLst>
                          </a:custGeom>
                          <a:solidFill>
                            <a:srgbClr val="FABF8F"/>
                          </a:solidFill>
                          <a:ln w="0">
                            <a:solidFill>
                              <a:srgbClr val="000000"/>
                            </a:solidFill>
                          </a:ln>
                        </wps:spPr>
                        <wps:style>
                          <a:lnRef idx="0">
                            <a:scrgbClr r="0" g="0" b="0"/>
                          </a:lnRef>
                          <a:fillRef idx="0">
                            <a:scrgbClr r="0" g="0" b="0"/>
                          </a:fillRef>
                          <a:effectRef idx="0">
                            <a:scrgbClr r="0" g="0" b="0"/>
                          </a:effectRef>
                          <a:fontRef idx="minor"/>
                        </wps:style>
                        <wps:txbx>
                          <w:txbxContent>
                            <w:p w14:paraId="1A9EF081" w14:textId="77777777" w:rsidR="00A87349" w:rsidRDefault="003F7104">
                              <w:pPr>
                                <w:overflowPunct w:val="0"/>
                                <w:spacing w:after="0" w:line="240" w:lineRule="auto"/>
                                <w:jc w:val="center"/>
                              </w:pPr>
                              <w:r>
                                <w:rPr>
                                  <w:szCs w:val="20"/>
                                  <w:lang w:eastAsia="ja-JP"/>
                                </w:rPr>
                                <w:t>Tout</w:t>
                              </w:r>
                            </w:p>
                          </w:txbxContent>
                        </wps:txbx>
                        <wps:bodyPr>
                          <a:noAutofit/>
                        </wps:bodyPr>
                      </wps:wsp>
                      <wps:wsp>
                        <wps:cNvPr id="16" name="Forme libre 16"/>
                        <wps:cNvSpPr/>
                        <wps:spPr>
                          <a:xfrm>
                            <a:off x="0" y="317519640"/>
                            <a:ext cx="863640" cy="317519640"/>
                          </a:xfrm>
                          <a:custGeom>
                            <a:avLst/>
                            <a:gdLst/>
                            <a:ahLst/>
                            <a:cxnLst/>
                            <a:rect l="l" t="t" r="r" b="b"/>
                            <a:pathLst>
                              <a:path w="21600" h="21600">
                                <a:moveTo>
                                  <a:pt x="0" y="0"/>
                                </a:moveTo>
                                <a:lnTo>
                                  <a:pt x="21600" y="0"/>
                                </a:lnTo>
                                <a:lnTo>
                                  <a:pt x="21600" y="21600"/>
                                </a:lnTo>
                                <a:lnTo>
                                  <a:pt x="0" y="21600"/>
                                </a:lnTo>
                                <a:lnTo>
                                  <a:pt x="0" y="0"/>
                                </a:lnTo>
                                <a:close/>
                              </a:path>
                            </a:pathLst>
                          </a:custGeom>
                          <a:solidFill>
                            <a:srgbClr val="B8CCE4"/>
                          </a:solidFill>
                          <a:ln w="0">
                            <a:solidFill>
                              <a:srgbClr val="000000"/>
                            </a:solidFill>
                          </a:ln>
                        </wps:spPr>
                        <wps:style>
                          <a:lnRef idx="0">
                            <a:scrgbClr r="0" g="0" b="0"/>
                          </a:lnRef>
                          <a:fillRef idx="0">
                            <a:scrgbClr r="0" g="0" b="0"/>
                          </a:fillRef>
                          <a:effectRef idx="0">
                            <a:scrgbClr r="0" g="0" b="0"/>
                          </a:effectRef>
                          <a:fontRef idx="minor"/>
                        </wps:style>
                        <wps:txbx>
                          <w:txbxContent>
                            <w:p w14:paraId="11C13658" w14:textId="77777777" w:rsidR="00A87349" w:rsidRDefault="003F7104">
                              <w:pPr>
                                <w:overflowPunct w:val="0"/>
                                <w:spacing w:after="0" w:line="240" w:lineRule="auto"/>
                                <w:jc w:val="center"/>
                              </w:pPr>
                              <w:r>
                                <w:rPr>
                                  <w:szCs w:val="20"/>
                                  <w:lang w:eastAsia="ja-JP"/>
                                </w:rPr>
                                <w:t>Partie</w:t>
                              </w:r>
                            </w:p>
                          </w:txbxContent>
                        </wps:txbx>
                        <wps:bodyPr>
                          <a:noAutofit/>
                        </wps:bodyPr>
                      </wps:wsp>
                      <wps:wsp>
                        <wps:cNvPr id="19" name="Forme libre 19"/>
                        <wps:cNvSpPr/>
                        <wps:spPr>
                          <a:xfrm>
                            <a:off x="863640" y="317519640"/>
                            <a:ext cx="1327320" cy="317519640"/>
                          </a:xfrm>
                          <a:custGeom>
                            <a:avLst/>
                            <a:gdLst/>
                            <a:ahLst/>
                            <a:cxnLst/>
                            <a:rect l="l" t="t" r="r" b="b"/>
                            <a:pathLst>
                              <a:path w="21600" h="21600">
                                <a:moveTo>
                                  <a:pt x="0" y="0"/>
                                </a:moveTo>
                                <a:lnTo>
                                  <a:pt x="21600" y="0"/>
                                </a:lnTo>
                                <a:lnTo>
                                  <a:pt x="21600" y="21600"/>
                                </a:lnTo>
                                <a:lnTo>
                                  <a:pt x="0" y="21600"/>
                                </a:lnTo>
                                <a:lnTo>
                                  <a:pt x="0" y="0"/>
                                </a:lnTo>
                                <a:close/>
                              </a:path>
                            </a:pathLst>
                          </a:custGeom>
                          <a:solidFill>
                            <a:srgbClr val="C6D9F1"/>
                          </a:solidFill>
                          <a:ln w="0">
                            <a:solidFill>
                              <a:srgbClr val="000000"/>
                            </a:solidFill>
                          </a:ln>
                        </wps:spPr>
                        <wps:style>
                          <a:lnRef idx="0">
                            <a:scrgbClr r="0" g="0" b="0"/>
                          </a:lnRef>
                          <a:fillRef idx="0">
                            <a:scrgbClr r="0" g="0" b="0"/>
                          </a:fillRef>
                          <a:effectRef idx="0">
                            <a:scrgbClr r="0" g="0" b="0"/>
                          </a:effectRef>
                          <a:fontRef idx="minor"/>
                        </wps:style>
                        <wps:txbx>
                          <w:txbxContent>
                            <w:p w14:paraId="10E6B429" w14:textId="77777777" w:rsidR="00A87349" w:rsidRDefault="003F7104">
                              <w:pPr>
                                <w:overflowPunct w:val="0"/>
                                <w:spacing w:after="0" w:line="240" w:lineRule="auto"/>
                                <w:jc w:val="center"/>
                              </w:pPr>
                              <w:r>
                                <w:rPr>
                                  <w:szCs w:val="20"/>
                                  <w:lang w:eastAsia="ja-JP"/>
                                </w:rPr>
                                <w:t>Partie</w:t>
                              </w:r>
                            </w:p>
                          </w:txbxContent>
                        </wps:txbx>
                        <wps:bodyPr>
                          <a:noAutofit/>
                        </wps:bodyPr>
                      </wps:wsp>
                    </wpg:wgp>
                  </a:graphicData>
                </a:graphic>
              </wp:anchor>
            </w:drawing>
          </mc:Choice>
          <mc:Fallback xmlns:a14="http://schemas.microsoft.com/office/drawing/2010/main" xmlns:pic="http://schemas.openxmlformats.org/drawingml/2006/picture" xmlns:a="http://schemas.openxmlformats.org/drawingml/2006/main">
            <w:pict w14:anchorId="49814EB3">
              <v:group id="Group 8" style="position:absolute;margin-left:558.15pt;margin-top:5.25pt;width:172.55pt;height:50003.15pt;z-index:-503316440" coordsize="0,0" o:spid="_x0000_s1028" o:allowincell="f" w14:anchorId="20534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">
                <v:shape id="Forme libre 15" style="position:absolute;width:2190600;height:317519640;visibility:visible;mso-wrap-style:square;v-text-anchor:top" coordsize="21600,21600" o:spid="_x0000_s1029" fillcolor="#fabf8f" strokeweight="0" o:spt="100" adj="-11796480,,5400"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2IeMIA&#10;AADbAAAADwAAAGRycy9kb3ducmV2LnhtbERP22rCQBB9F/oPyxT6ZjZtqUh0ldLSIIUKiX7AJDsm&#10;wexsyG5M9Ou7hYJvczjXWW8n04oL9a6xrOA5ikEQl1Y3XCk4Hr7mSxDOI2tsLZOCKznYbh5ma0y0&#10;HTmjS+4rEULYJaig9r5LpHRlTQZdZDviwJ1sb9AH2FdS9ziGcNPKlzheSIMNh4YaO/qoqTzng1Hw&#10;uUuHwRTZlBXFq05v3/STNXulnh6n9xUIT5O/i//dOx3mv8Hf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Yh4wgAAANsAAAAPAAAAAAAAAAAAAAAAAJgCAABkcnMvZG93&#10;bnJldi54bWxQSwUGAAAAAAQABAD1AAAAhwMAAAAA&#10;">
                  <v:stroke joinstyle="miter"/>
                  <v:formulas/>
                  <v:path textboxrect="0,0,21600,21600" arrowok="t" o:connecttype="custom"/>
                  <v:textbox>
                    <w:txbxContent>
                      <w:p w:rsidR="00A87349" w:rsidRDefault="003F7104" w14:paraId="6A725E70" w14:textId="77777777">
                        <w:pPr>
                          <w:overflowPunct w:val="0"/>
                          <w:spacing w:after="0" w:line="240" w:lineRule="auto"/>
                          <w:jc w:val="center"/>
                        </w:pPr>
                        <w:r>
                          <w:rPr>
                            <w:szCs w:val="20"/>
                            <w:lang w:eastAsia="ja-JP"/>
                          </w:rPr>
                          <w:t>Tout</w:t>
                        </w:r>
                      </w:p>
                    </w:txbxContent>
                  </v:textbox>
                </v:shape>
                <v:shape id="Forme libre 16" style="position:absolute;top:317519640;width:863640;height:317519640;visibility:visible;mso-wrap-style:square;v-text-anchor:top" coordsize="21600,21600" o:spid="_x0000_s1030" fillcolor="#b8cce4" strokeweight="0" o:spt="100" adj="-11796480,,5400"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xCsMA&#10;AADbAAAADwAAAGRycy9kb3ducmV2LnhtbERP22qDQBB9D/Qflin0JcS1IUgw2YRSqjQUAtp+wOBO&#10;VeLOiruN1q/vBgp5m8O5zv44mU5caXCtZQXPUQyCuLK65VrB12e22oJwHlljZ5kU/JKD4+FhscdU&#10;25ELupa+FiGEXYoKGu/7VEpXNWTQRbYnDty3HQz6AIda6gHHEG46uY7jRBpsOTQ02NNrQ9Wl/DEK&#10;8iSbl5v5VBX68mF53qzLt3Ou1NPj9LID4Wnyd/G/+12H+QncfgkH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axCsMAAADbAAAADwAAAAAAAAAAAAAAAACYAgAAZHJzL2Rv&#10;d25yZXYueG1sUEsFBgAAAAAEAAQA9QAAAIgDAAAAAA==&#10;">
                  <v:stroke joinstyle="miter"/>
                  <v:formulas/>
                  <v:path textboxrect="0,0,21600,21600" arrowok="t" o:connecttype="custom"/>
                  <v:textbox>
                    <w:txbxContent>
                      <w:p w:rsidR="00A87349" w:rsidRDefault="003F7104" w14:paraId="37B33AD2" w14:textId="77777777">
                        <w:pPr>
                          <w:overflowPunct w:val="0"/>
                          <w:spacing w:after="0" w:line="240" w:lineRule="auto"/>
                          <w:jc w:val="center"/>
                        </w:pPr>
                        <w:r>
                          <w:rPr>
                            <w:szCs w:val="20"/>
                            <w:lang w:eastAsia="ja-JP"/>
                          </w:rPr>
                          <w:t>Partie</w:t>
                        </w:r>
                      </w:p>
                    </w:txbxContent>
                  </v:textbox>
                </v:shape>
                <v:shape id="Forme libre 19" style="position:absolute;left:863640;top:317519640;width:1327320;height:317519640;visibility:visible;mso-wrap-style:square;v-text-anchor:top" coordsize="21600,21600" o:spid="_x0000_s1031" fillcolor="#c6d9f1" strokeweight="0" o:spt="100" adj="-11796480,,5400"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wZQMAA&#10;AADbAAAADwAAAGRycy9kb3ducmV2LnhtbERPyWrDMBC9B/oPYgq9JXIWQuJGCU5JwUdnueQ2WBPL&#10;1BoZS7Xdv68Chd7m8dbZHUbbiJ46XztWMJ8lIIhLp2uuFNyun9MNCB+QNTaOScEPeTjsXyY7TLUb&#10;+Ez9JVQihrBPUYEJoU2l9KUhi37mWuLIPVxnMUTYVVJ3OMRw28hFkqylxZpjg8GWPgyVX5dvq2Ao&#10;Tu64tNfV3Bhu8rvP3IMLpd5ex+wdRKAx/Iv/3LmO87fw/CUe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wZQMAAAADbAAAADwAAAAAAAAAAAAAAAACYAgAAZHJzL2Rvd25y&#10;ZXYueG1sUEsFBgAAAAAEAAQA9QAAAIUDAAAAAA==&#10;">
                  <v:stroke joinstyle="miter"/>
                  <v:formulas/>
                  <v:path textboxrect="0,0,21600,21600" arrowok="t" o:connecttype="custom"/>
                  <v:textbox>
                    <w:txbxContent>
                      <w:p w:rsidR="00A87349" w:rsidRDefault="003F7104" w14:paraId="39551553" w14:textId="77777777">
                        <w:pPr>
                          <w:overflowPunct w:val="0"/>
                          <w:spacing w:after="0" w:line="240" w:lineRule="auto"/>
                          <w:jc w:val="center"/>
                        </w:pPr>
                        <w:r>
                          <w:rPr>
                            <w:szCs w:val="20"/>
                            <w:lang w:eastAsia="ja-JP"/>
                          </w:rPr>
                          <w:t>Partie</w:t>
                        </w:r>
                      </w:p>
                    </w:txbxContent>
                  </v:textbox>
                </v:shape>
              </v:group>
            </w:pict>
          </mc:Fallback>
        </mc:AlternateContent>
      </w:r>
      <w:r w:rsidR="0727186F">
        <w:t xml:space="preserve">                                                                                                                                                                                                             </w:t>
      </w:r>
      <w:r w:rsidR="00720FF6">
        <w:t xml:space="preserve">                 </w:t>
      </w:r>
      <w:r>
        <w:rPr>
          <w:rFonts w:ascii="Times New Roman" w:hAnsi="Times New Roman"/>
          <w:sz w:val="20"/>
          <w:szCs w:val="20"/>
        </w:rPr>
        <w:t xml:space="preserve">On propose de réutiliser le schéma sur un problème du même type dans la même séance. </w:t>
      </w:r>
    </w:p>
    <w:p w14:paraId="61C2956E" w14:textId="3ACFF603" w:rsidR="00A87349" w:rsidRPr="005D46E8" w:rsidRDefault="005D46E8">
      <w:pPr>
        <w:rPr>
          <w:rFonts w:ascii="Times New Roman" w:hAnsi="Times New Roman"/>
          <w:sz w:val="20"/>
          <w:szCs w:val="20"/>
          <w:u w:val="single"/>
        </w:rPr>
      </w:pPr>
      <w:r w:rsidRPr="005D46E8">
        <w:rPr>
          <w:rFonts w:ascii="Times New Roman" w:hAnsi="Times New Roman"/>
          <w:sz w:val="20"/>
          <w:szCs w:val="20"/>
          <w:u w:val="single"/>
        </w:rPr>
        <w:t xml:space="preserve">4.2 </w:t>
      </w:r>
      <w:r w:rsidR="00910599">
        <w:rPr>
          <w:rFonts w:ascii="Times New Roman" w:hAnsi="Times New Roman"/>
          <w:sz w:val="20"/>
          <w:szCs w:val="20"/>
          <w:u w:val="single"/>
        </w:rPr>
        <w:t>Respect des étapes de réflexion, verbalisation</w:t>
      </w:r>
      <w:r w:rsidR="003F7104" w:rsidRPr="005D46E8">
        <w:rPr>
          <w:rFonts w:ascii="Times New Roman" w:hAnsi="Times New Roman"/>
          <w:sz w:val="20"/>
          <w:szCs w:val="20"/>
          <w:u w:val="single"/>
        </w:rPr>
        <w:t xml:space="preserve"> </w:t>
      </w:r>
    </w:p>
    <w:p w14:paraId="4F00355F" w14:textId="4189CFB4" w:rsidR="00A87349" w:rsidRDefault="005D46E8">
      <w:pPr>
        <w:spacing w:after="0" w:line="240" w:lineRule="auto"/>
        <w:rPr>
          <w:rFonts w:ascii="Times New Roman" w:hAnsi="Times New Roman"/>
          <w:i/>
          <w:iCs/>
          <w:sz w:val="20"/>
          <w:szCs w:val="20"/>
        </w:rPr>
      </w:pPr>
      <w:r>
        <w:rPr>
          <w:rFonts w:ascii="Times New Roman" w:hAnsi="Times New Roman"/>
          <w:i/>
          <w:iCs/>
          <w:sz w:val="20"/>
          <w:szCs w:val="20"/>
        </w:rPr>
        <w:t xml:space="preserve">- </w:t>
      </w:r>
      <w:r w:rsidR="003F7104">
        <w:rPr>
          <w:rFonts w:ascii="Times New Roman" w:hAnsi="Times New Roman"/>
          <w:i/>
          <w:iCs/>
          <w:sz w:val="20"/>
          <w:szCs w:val="20"/>
        </w:rPr>
        <w:t xml:space="preserve">Il est important de permettre aux élèves de recourir aux traces écrites produites lors des précédentes séances et années (développer le raisonnement analogique tout au long du parcours scolaire). </w:t>
      </w:r>
    </w:p>
    <w:p w14:paraId="74128350" w14:textId="49350D7E" w:rsidR="00720FF6" w:rsidRPr="00720FF6" w:rsidRDefault="005D46E8">
      <w:pPr>
        <w:spacing w:after="0" w:line="240" w:lineRule="auto"/>
        <w:rPr>
          <w:sz w:val="20"/>
          <w:szCs w:val="20"/>
        </w:rPr>
      </w:pPr>
      <w:r>
        <w:rPr>
          <w:i/>
          <w:iCs/>
        </w:rPr>
        <w:t xml:space="preserve">- </w:t>
      </w:r>
      <w:r w:rsidR="003F7104">
        <w:rPr>
          <w:i/>
          <w:iCs/>
          <w:sz w:val="20"/>
          <w:szCs w:val="20"/>
        </w:rPr>
        <w:t>S’appuyer, lors de la phase d’institutionnalisation, chaque fois que cela est possible sur les traces produites par les élèves pour faire émerger le schéma final,</w:t>
      </w:r>
      <w:r w:rsidR="003F7104">
        <w:rPr>
          <w:b/>
          <w:bCs/>
          <w:i/>
          <w:iCs/>
          <w:sz w:val="20"/>
          <w:szCs w:val="20"/>
        </w:rPr>
        <w:t xml:space="preserve"> sans toutefois tout attendre de l’élève </w:t>
      </w:r>
      <w:r w:rsidR="003F7104">
        <w:rPr>
          <w:i/>
          <w:iCs/>
          <w:sz w:val="20"/>
          <w:szCs w:val="20"/>
        </w:rPr>
        <w:t xml:space="preserve">: le schéma peut être proposé.  </w:t>
      </w:r>
      <w:r w:rsidR="003F7104">
        <w:rPr>
          <w:sz w:val="20"/>
          <w:szCs w:val="20"/>
        </w:rPr>
        <w:t>Exemple d’évolution du dessin de l’élève vers le schéma institutionnel (ce travail est mené par l’enseignant)</w:t>
      </w:r>
      <w:r w:rsidR="00720FF6">
        <w:rPr>
          <w:sz w:val="20"/>
          <w:szCs w:val="20"/>
        </w:rPr>
        <w:t xml:space="preserve">. </w:t>
      </w:r>
    </w:p>
    <w:p w14:paraId="39A35C61" w14:textId="77777777" w:rsidR="00720FF6" w:rsidRDefault="00720FF6">
      <w:pPr>
        <w:spacing w:after="0" w:line="240" w:lineRule="auto"/>
        <w:rPr>
          <w:i/>
          <w:iCs/>
          <w:sz w:val="20"/>
          <w:szCs w:val="20"/>
        </w:rPr>
      </w:pPr>
    </w:p>
    <w:p w14:paraId="4B1BC6AF" w14:textId="55AA237D" w:rsidR="00720FF6" w:rsidRDefault="00720FF6">
      <w:pPr>
        <w:spacing w:after="0" w:line="240" w:lineRule="auto"/>
        <w:rPr>
          <w:i/>
          <w:iCs/>
          <w:sz w:val="20"/>
          <w:szCs w:val="20"/>
        </w:rPr>
      </w:pPr>
      <w:r>
        <w:rPr>
          <w:noProof/>
          <w:lang w:eastAsia="fr-FR"/>
        </w:rPr>
        <w:drawing>
          <wp:inline distT="0" distB="0" distL="0" distR="0" wp14:anchorId="7B204F8B" wp14:editId="60362373">
            <wp:extent cx="5305426" cy="1575507"/>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8">
                      <a:extLst>
                        <a:ext uri="{28A0092B-C50C-407E-A947-70E740481C1C}">
                          <a14:useLocalDpi xmlns:a14="http://schemas.microsoft.com/office/drawing/2010/main" val="0"/>
                        </a:ext>
                      </a:extLst>
                    </a:blip>
                    <a:stretch>
                      <a:fillRect/>
                    </a:stretch>
                  </pic:blipFill>
                  <pic:spPr>
                    <a:xfrm>
                      <a:off x="0" y="0"/>
                      <a:ext cx="5305426" cy="1575507"/>
                    </a:xfrm>
                    <a:prstGeom prst="rect">
                      <a:avLst/>
                    </a:prstGeom>
                  </pic:spPr>
                </pic:pic>
              </a:graphicData>
            </a:graphic>
          </wp:inline>
        </w:drawing>
      </w:r>
    </w:p>
    <w:p w14:paraId="03A2126D" w14:textId="22472702" w:rsidR="00720FF6" w:rsidRDefault="001D3D6B">
      <w:pPr>
        <w:spacing w:after="0" w:line="240" w:lineRule="auto"/>
        <w:rPr>
          <w:i/>
          <w:iCs/>
          <w:sz w:val="20"/>
          <w:szCs w:val="20"/>
        </w:rPr>
      </w:pPr>
      <w:r>
        <w:rPr>
          <w:sz w:val="20"/>
          <w:szCs w:val="20"/>
        </w:rPr>
        <w:t xml:space="preserve"> - </w:t>
      </w:r>
      <w:r w:rsidRPr="005D46E8">
        <w:rPr>
          <w:rFonts w:ascii="Times New Roman" w:hAnsi="Times New Roman"/>
          <w:i/>
          <w:iCs/>
          <w:sz w:val="20"/>
          <w:szCs w:val="20"/>
        </w:rPr>
        <w:t>Formaliser sur une affiche ce qu’il faut retenir. Parallèlement, les élèves répertorient dans leur cahier des savoirs les traces et constituent une collection de problèmes pouvant se résoudre de la même manière.</w:t>
      </w:r>
    </w:p>
    <w:p w14:paraId="3398D048" w14:textId="77777777" w:rsidR="00720FF6" w:rsidRDefault="00720FF6">
      <w:pPr>
        <w:spacing w:after="0" w:line="240" w:lineRule="auto"/>
        <w:rPr>
          <w:i/>
          <w:iCs/>
          <w:sz w:val="20"/>
          <w:szCs w:val="20"/>
        </w:rPr>
      </w:pPr>
    </w:p>
    <w:p w14:paraId="530F48E0" w14:textId="259C294D" w:rsidR="00720FF6" w:rsidRDefault="00720FF6">
      <w:pPr>
        <w:spacing w:after="0" w:line="240" w:lineRule="auto"/>
        <w:rPr>
          <w:i/>
          <w:iCs/>
          <w:sz w:val="20"/>
          <w:szCs w:val="20"/>
        </w:rPr>
      </w:pPr>
      <w:r>
        <w:rPr>
          <w:i/>
          <w:iCs/>
          <w:sz w:val="20"/>
          <w:szCs w:val="20"/>
        </w:rPr>
        <w:t xml:space="preserve">                                                                                                                                                                                </w:t>
      </w:r>
    </w:p>
    <w:p w14:paraId="45652A81" w14:textId="77777777" w:rsidR="001D3D6B" w:rsidRDefault="00720FF6" w:rsidP="001D3D6B">
      <w:pPr>
        <w:spacing w:after="0" w:line="240" w:lineRule="auto"/>
        <w:rPr>
          <w:i/>
          <w:iCs/>
          <w:sz w:val="20"/>
          <w:szCs w:val="20"/>
        </w:rPr>
      </w:pPr>
      <w:r w:rsidRPr="39D5D03C">
        <w:rPr>
          <w:i/>
          <w:iCs/>
          <w:sz w:val="20"/>
          <w:szCs w:val="20"/>
        </w:rPr>
        <w:t xml:space="preserve">         </w:t>
      </w:r>
      <w:r w:rsidR="001D3D6B">
        <w:rPr>
          <w:noProof/>
          <w:lang w:eastAsia="fr-FR"/>
        </w:rPr>
        <w:drawing>
          <wp:inline distT="0" distB="0" distL="0" distR="0" wp14:anchorId="326E2894" wp14:editId="088E0F5A">
            <wp:extent cx="4924425" cy="2594997"/>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870" t="6724" r="3115" b="4828"/>
                    <a:stretch/>
                  </pic:blipFill>
                  <pic:spPr bwMode="auto">
                    <a:xfrm>
                      <a:off x="0" y="0"/>
                      <a:ext cx="4927173" cy="2596445"/>
                    </a:xfrm>
                    <a:prstGeom prst="rect">
                      <a:avLst/>
                    </a:prstGeom>
                    <a:ln>
                      <a:noFill/>
                    </a:ln>
                    <a:extLst>
                      <a:ext uri="{53640926-AAD7-44D8-BBD7-CCE9431645EC}">
                        <a14:shadowObscured xmlns:a14="http://schemas.microsoft.com/office/drawing/2010/main"/>
                      </a:ext>
                    </a:extLst>
                  </pic:spPr>
                </pic:pic>
              </a:graphicData>
            </a:graphic>
          </wp:inline>
        </w:drawing>
      </w:r>
      <w:r w:rsidRPr="39D5D03C">
        <w:rPr>
          <w:i/>
          <w:iCs/>
          <w:sz w:val="20"/>
          <w:szCs w:val="20"/>
        </w:rPr>
        <w:t xml:space="preserve">                                                                                             </w:t>
      </w:r>
    </w:p>
    <w:p w14:paraId="6D3E4242" w14:textId="551C7978" w:rsidR="00720FF6" w:rsidRPr="001D3D6B" w:rsidRDefault="001D3D6B" w:rsidP="001D3D6B">
      <w:pPr>
        <w:spacing w:after="0" w:line="240" w:lineRule="auto"/>
        <w:rPr>
          <w:i/>
          <w:iCs/>
          <w:sz w:val="20"/>
          <w:szCs w:val="20"/>
        </w:rPr>
      </w:pPr>
      <w:r>
        <w:t xml:space="preserve">    </w:t>
      </w:r>
      <w:r w:rsidR="62FBFF3A">
        <w:t xml:space="preserve">                       </w:t>
      </w:r>
    </w:p>
    <w:p w14:paraId="41250AAC" w14:textId="406CCBEE" w:rsidR="00720FF6" w:rsidRPr="001D3D6B" w:rsidRDefault="001D3D6B" w:rsidP="6B8C0975">
      <w:pPr>
        <w:pStyle w:val="Contenudecadre"/>
        <w:rPr>
          <w:sz w:val="16"/>
          <w:szCs w:val="16"/>
        </w:rPr>
      </w:pPr>
      <w:r w:rsidRPr="001D3D6B">
        <w:rPr>
          <w:sz w:val="16"/>
          <w:szCs w:val="16"/>
        </w:rPr>
        <w:t xml:space="preserve">Extraits de </w:t>
      </w:r>
      <w:hyperlink r:id="rId20">
        <w:r w:rsidRPr="001D3D6B">
          <w:rPr>
            <w:rStyle w:val="LienInternet"/>
            <w:sz w:val="16"/>
            <w:szCs w:val="16"/>
          </w:rPr>
          <w:t>https://ien-voiron-1.web.ac-grenoble.fr/sites/default/files/media-fichiers/2019-12/7-representation_modelisation_schema_en_barres.pdf</w:t>
        </w:r>
      </w:hyperlink>
    </w:p>
    <w:p w14:paraId="2A2FA69E" w14:textId="6E621B6F" w:rsidR="00720FF6" w:rsidRDefault="00720FF6" w:rsidP="6B8C0975">
      <w:pPr>
        <w:pStyle w:val="Contenudecadre"/>
      </w:pPr>
    </w:p>
    <w:p w14:paraId="1411F913" w14:textId="4A12A541" w:rsidR="00A87349" w:rsidRDefault="62FBFF3A" w:rsidP="6B8C0975">
      <w:pPr>
        <w:pStyle w:val="Contenudecadre"/>
      </w:pPr>
      <w:r>
        <w:t xml:space="preserve">                                  </w:t>
      </w:r>
      <w:r w:rsidR="513F68FC">
        <w:t xml:space="preserve"> </w:t>
      </w:r>
      <w:r>
        <w:t xml:space="preserve">                 </w:t>
      </w:r>
    </w:p>
    <w:p w14:paraId="769D0D3C" w14:textId="77777777" w:rsidR="00A87349" w:rsidRDefault="00A87349">
      <w:pPr>
        <w:pStyle w:val="Paragraphedeliste"/>
        <w:rPr>
          <w:sz w:val="20"/>
          <w:szCs w:val="20"/>
        </w:rPr>
      </w:pPr>
    </w:p>
    <w:sectPr w:rsidR="00A87349">
      <w:headerReference w:type="default" r:id="rId21"/>
      <w:footerReference w:type="default" r:id="rId22"/>
      <w:pgSz w:w="11906" w:h="16838"/>
      <w:pgMar w:top="765" w:right="720" w:bottom="765" w:left="720"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8CBAE" w14:textId="77777777" w:rsidR="00F41D1A" w:rsidRDefault="00F41D1A">
      <w:pPr>
        <w:spacing w:after="0" w:line="240" w:lineRule="auto"/>
      </w:pPr>
      <w:r>
        <w:separator/>
      </w:r>
    </w:p>
  </w:endnote>
  <w:endnote w:type="continuationSeparator" w:id="0">
    <w:p w14:paraId="0E2285B8" w14:textId="77777777" w:rsidR="00F41D1A" w:rsidRDefault="00F4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4B38" w14:textId="77777777" w:rsidR="00A87349" w:rsidRDefault="003F7104">
    <w:pPr>
      <w:pStyle w:val="Pieddepage"/>
    </w:pPr>
    <w:r w:rsidRPr="39D5D03C">
      <w:rPr>
        <w:rFonts w:ascii="Times New Roman" w:hAnsi="Times New Roman"/>
        <w:color w:val="5B9AD5"/>
        <w:sz w:val="16"/>
        <w:szCs w:val="16"/>
      </w:rPr>
      <w:fldChar w:fldCharType="begin"/>
    </w:r>
    <w:r w:rsidRPr="39D5D03C">
      <w:rPr>
        <w:sz w:val="16"/>
        <w:szCs w:val="16"/>
      </w:rPr>
      <w:instrText xml:space="preserve"> PAGE \* ARABIC </w:instrText>
    </w:r>
    <w:r w:rsidRPr="39D5D03C">
      <w:rPr>
        <w:sz w:val="16"/>
        <w:szCs w:val="16"/>
      </w:rPr>
      <w:fldChar w:fldCharType="separate"/>
    </w:r>
    <w:r w:rsidR="002921FB">
      <w:rPr>
        <w:noProof/>
        <w:sz w:val="16"/>
        <w:szCs w:val="16"/>
      </w:rPr>
      <w:t>2</w:t>
    </w:r>
    <w:r w:rsidRPr="39D5D03C">
      <w:rPr>
        <w:sz w:val="16"/>
        <w:szCs w:val="16"/>
      </w:rPr>
      <w:fldChar w:fldCharType="end"/>
    </w:r>
    <w:r w:rsidR="39D5D03C" w:rsidRPr="39D5D03C">
      <w:rPr>
        <w:rFonts w:ascii="Times New Roman" w:hAnsi="Times New Roman"/>
        <w:sz w:val="16"/>
        <w:szCs w:val="16"/>
      </w:rPr>
      <w:t xml:space="preserve">                     </w:t>
    </w:r>
    <w:r w:rsidR="39D5D03C" w:rsidRPr="39D5D03C">
      <w:rPr>
        <w:rFonts w:ascii="Times New Roman" w:hAnsi="Times New Roman"/>
        <w:b/>
        <w:bCs/>
        <w:sz w:val="16"/>
        <w:szCs w:val="16"/>
        <w:u w:val="single"/>
      </w:rPr>
      <w:t>MANCHE 2_</w:t>
    </w:r>
    <w:r w:rsidR="39D5D03C" w:rsidRPr="39D5D03C">
      <w:rPr>
        <w:rFonts w:ascii="Times New Roman" w:hAnsi="Times New Roman"/>
        <w:sz w:val="16"/>
        <w:szCs w:val="16"/>
      </w:rPr>
      <w:t xml:space="preserve"> </w:t>
    </w:r>
    <w:r w:rsidR="39D5D03C" w:rsidRPr="39D5D03C">
      <w:rPr>
        <w:rFonts w:ascii="Times New Roman" w:hAnsi="Times New Roman"/>
        <w:color w:val="000000" w:themeColor="text1"/>
        <w:sz w:val="16"/>
        <w:szCs w:val="16"/>
      </w:rPr>
      <w:t xml:space="preserve">DOCUMENT 1 : </w:t>
    </w:r>
    <w:r w:rsidR="39D5D03C" w:rsidRPr="39D5D03C">
      <w:rPr>
        <w:rFonts w:ascii="Times New Roman" w:hAnsi="Times New Roman"/>
        <w:b/>
        <w:bCs/>
        <w:color w:val="000000" w:themeColor="text1"/>
        <w:sz w:val="16"/>
        <w:szCs w:val="16"/>
      </w:rPr>
      <w:t>OUTILS POUR L’ENSEIGNANT</w:t>
    </w:r>
    <w:r w:rsidR="39D5D03C" w:rsidRPr="39D5D03C">
      <w:rPr>
        <w:rFonts w:ascii="Times New Roman" w:hAnsi="Times New Roman"/>
        <w:color w:val="000000" w:themeColor="text1"/>
        <w:sz w:val="16"/>
        <w:szCs w:val="16"/>
      </w:rPr>
      <w:t xml:space="preserve"> ANNEE  2020-2021       MISSION MATHS 68                </w:t>
    </w:r>
    <w:r w:rsidR="39D5D03C">
      <w:rPr>
        <w:noProof/>
        <w:lang w:eastAsia="fr-FR"/>
      </w:rPr>
      <w:drawing>
        <wp:inline distT="0" distB="0" distL="0" distR="0" wp14:anchorId="33EC4532" wp14:editId="5D48EF14">
          <wp:extent cx="485775" cy="361950"/>
          <wp:effectExtent l="0" t="0" r="0" b="0"/>
          <wp:docPr id="47" name="Image 6" descr="https://lh3.googleusercontent.com/DsNUMj7ZbE8421DpvH2Ly7bck_V1dnqwMzI3t8p9PcusIRExWi2C7t-rrDBXS7UjrCiJNzYw6RTm3rugsVtyXD0-LMgrg6vpZ4gnXnyW_Oy9YyczvS_VtLfwH1_wmdKOgnsDL56v3hFbgs2n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
                    <a:extLst>
                      <a:ext uri="{28A0092B-C50C-407E-A947-70E740481C1C}">
                        <a14:useLocalDpi xmlns:a14="http://schemas.microsoft.com/office/drawing/2010/main" val="0"/>
                      </a:ext>
                    </a:extLst>
                  </a:blip>
                  <a:stretch>
                    <a:fillRect/>
                  </a:stretch>
                </pic:blipFill>
                <pic:spPr>
                  <a:xfrm>
                    <a:off x="0" y="0"/>
                    <a:ext cx="485775" cy="361950"/>
                  </a:xfrm>
                  <a:prstGeom prst="rect">
                    <a:avLst/>
                  </a:prstGeom>
                </pic:spPr>
              </pic:pic>
            </a:graphicData>
          </a:graphic>
        </wp:inline>
      </w:drawing>
    </w:r>
    <w:r w:rsidR="39D5D03C" w:rsidRPr="39D5D03C">
      <w:rPr>
        <w:color w:val="000000" w:themeColor="text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3036C" w14:textId="77777777" w:rsidR="00F41D1A" w:rsidRDefault="00F41D1A">
      <w:pPr>
        <w:spacing w:after="0" w:line="240" w:lineRule="auto"/>
      </w:pPr>
      <w:r>
        <w:separator/>
      </w:r>
    </w:p>
  </w:footnote>
  <w:footnote w:type="continuationSeparator" w:id="0">
    <w:p w14:paraId="3E5A0E66" w14:textId="77777777" w:rsidR="00F41D1A" w:rsidRDefault="00F41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04" w:type="dxa"/>
      <w:tblLayout w:type="fixed"/>
      <w:tblLook w:val="06A0" w:firstRow="1" w:lastRow="0" w:firstColumn="1" w:lastColumn="0" w:noHBand="1" w:noVBand="1"/>
    </w:tblPr>
    <w:tblGrid>
      <w:gridCol w:w="4668"/>
      <w:gridCol w:w="4668"/>
      <w:gridCol w:w="4668"/>
    </w:tblGrid>
    <w:tr w:rsidR="00A87349" w14:paraId="77696DEF" w14:textId="77777777">
      <w:tc>
        <w:tcPr>
          <w:tcW w:w="4668" w:type="dxa"/>
          <w:vAlign w:val="center"/>
        </w:tcPr>
        <w:p w14:paraId="3A67845E" w14:textId="2B882675" w:rsidR="00A87349" w:rsidRDefault="003F7104">
          <w:pPr>
            <w:pStyle w:val="En-tte"/>
            <w:widowControl w:val="0"/>
            <w:ind w:left="-115"/>
            <w:jc w:val="center"/>
          </w:pPr>
          <w:r>
            <w:t>CHALLENGE MATHEMATIQUE ANNEE 2020-2021</w:t>
          </w:r>
          <w:r w:rsidR="00231E8A">
            <w:t xml:space="preserve"> : </w:t>
          </w:r>
        </w:p>
      </w:tc>
      <w:tc>
        <w:tcPr>
          <w:tcW w:w="4668" w:type="dxa"/>
        </w:tcPr>
        <w:p w14:paraId="0C8FE7CE" w14:textId="26638F64" w:rsidR="00A87349" w:rsidRDefault="00231E8A" w:rsidP="00231E8A">
          <w:pPr>
            <w:pStyle w:val="En-tte"/>
            <w:widowControl w:val="0"/>
          </w:pPr>
          <w:r w:rsidRPr="00231E8A">
            <w:t>Manche 2   du 18 au 29 Janvier 2021</w:t>
          </w:r>
        </w:p>
      </w:tc>
      <w:tc>
        <w:tcPr>
          <w:tcW w:w="4668" w:type="dxa"/>
        </w:tcPr>
        <w:p w14:paraId="41004F19" w14:textId="77777777" w:rsidR="00A87349" w:rsidRDefault="00A87349">
          <w:pPr>
            <w:pStyle w:val="En-tte"/>
            <w:widowControl w:val="0"/>
            <w:ind w:right="-115"/>
            <w:jc w:val="right"/>
          </w:pPr>
        </w:p>
      </w:tc>
    </w:tr>
  </w:tbl>
  <w:p w14:paraId="67C0C651" w14:textId="77777777" w:rsidR="00A87349" w:rsidRDefault="00A873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CF6"/>
    <w:multiLevelType w:val="multilevel"/>
    <w:tmpl w:val="327C0C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6F02B9"/>
    <w:multiLevelType w:val="multilevel"/>
    <w:tmpl w:val="6478C5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3560861"/>
    <w:multiLevelType w:val="multilevel"/>
    <w:tmpl w:val="4EBE61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1BF418D"/>
    <w:multiLevelType w:val="multilevel"/>
    <w:tmpl w:val="EDEC03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3916D1"/>
    <w:rsid w:val="00043F9B"/>
    <w:rsid w:val="00074B03"/>
    <w:rsid w:val="00074DFE"/>
    <w:rsid w:val="0008485C"/>
    <w:rsid w:val="000A677B"/>
    <w:rsid w:val="000B23F0"/>
    <w:rsid w:val="000B5516"/>
    <w:rsid w:val="00142D53"/>
    <w:rsid w:val="00155CF7"/>
    <w:rsid w:val="001561D1"/>
    <w:rsid w:val="001D3D6B"/>
    <w:rsid w:val="00226369"/>
    <w:rsid w:val="00231E8A"/>
    <w:rsid w:val="00250866"/>
    <w:rsid w:val="002537AC"/>
    <w:rsid w:val="002921FB"/>
    <w:rsid w:val="002B4B9D"/>
    <w:rsid w:val="0031123F"/>
    <w:rsid w:val="003F7104"/>
    <w:rsid w:val="00431F4E"/>
    <w:rsid w:val="004A3096"/>
    <w:rsid w:val="004A62FF"/>
    <w:rsid w:val="004C3679"/>
    <w:rsid w:val="0054172A"/>
    <w:rsid w:val="00551F70"/>
    <w:rsid w:val="005A0014"/>
    <w:rsid w:val="005C1021"/>
    <w:rsid w:val="005D46E8"/>
    <w:rsid w:val="006973CE"/>
    <w:rsid w:val="006C7131"/>
    <w:rsid w:val="006D1EBC"/>
    <w:rsid w:val="006F414C"/>
    <w:rsid w:val="006F562F"/>
    <w:rsid w:val="00717068"/>
    <w:rsid w:val="00720FF6"/>
    <w:rsid w:val="00757914"/>
    <w:rsid w:val="007899B0"/>
    <w:rsid w:val="007C0755"/>
    <w:rsid w:val="007F3178"/>
    <w:rsid w:val="00830292"/>
    <w:rsid w:val="00831277"/>
    <w:rsid w:val="008A6B2D"/>
    <w:rsid w:val="00910599"/>
    <w:rsid w:val="009126ED"/>
    <w:rsid w:val="00A87349"/>
    <w:rsid w:val="00AD77E0"/>
    <w:rsid w:val="00BC2A05"/>
    <w:rsid w:val="00BF275C"/>
    <w:rsid w:val="00C328C7"/>
    <w:rsid w:val="00C35C6B"/>
    <w:rsid w:val="00CA4423"/>
    <w:rsid w:val="00CA4EFD"/>
    <w:rsid w:val="00CC537F"/>
    <w:rsid w:val="00D07832"/>
    <w:rsid w:val="00D57A29"/>
    <w:rsid w:val="00D63AFE"/>
    <w:rsid w:val="00DC2BCD"/>
    <w:rsid w:val="00DD0729"/>
    <w:rsid w:val="00DD8C0D"/>
    <w:rsid w:val="00E32BDD"/>
    <w:rsid w:val="00F01BB8"/>
    <w:rsid w:val="00F41D1A"/>
    <w:rsid w:val="00FA608F"/>
    <w:rsid w:val="00FD139B"/>
    <w:rsid w:val="00FD5458"/>
    <w:rsid w:val="0107E0E0"/>
    <w:rsid w:val="010C9A25"/>
    <w:rsid w:val="01A6884A"/>
    <w:rsid w:val="0206F0D1"/>
    <w:rsid w:val="021BB61A"/>
    <w:rsid w:val="0240A1A9"/>
    <w:rsid w:val="02513771"/>
    <w:rsid w:val="026CA9B8"/>
    <w:rsid w:val="028A7EC4"/>
    <w:rsid w:val="02BF6B29"/>
    <w:rsid w:val="02FD2522"/>
    <w:rsid w:val="02FDED5E"/>
    <w:rsid w:val="0300BAC0"/>
    <w:rsid w:val="0348808F"/>
    <w:rsid w:val="03AF9257"/>
    <w:rsid w:val="03C05F60"/>
    <w:rsid w:val="03D5CC10"/>
    <w:rsid w:val="03DB1676"/>
    <w:rsid w:val="04656989"/>
    <w:rsid w:val="04770124"/>
    <w:rsid w:val="0481A020"/>
    <w:rsid w:val="048A40C8"/>
    <w:rsid w:val="04A44CD7"/>
    <w:rsid w:val="050CB0B2"/>
    <w:rsid w:val="0544B679"/>
    <w:rsid w:val="05C8E89B"/>
    <w:rsid w:val="06872B66"/>
    <w:rsid w:val="06C05BBA"/>
    <w:rsid w:val="0712C5B0"/>
    <w:rsid w:val="0727186F"/>
    <w:rsid w:val="072DFB27"/>
    <w:rsid w:val="073FE939"/>
    <w:rsid w:val="0770C618"/>
    <w:rsid w:val="077E05B0"/>
    <w:rsid w:val="0787BB87"/>
    <w:rsid w:val="07A7BBA9"/>
    <w:rsid w:val="07C1B02F"/>
    <w:rsid w:val="07CC7237"/>
    <w:rsid w:val="07D84E76"/>
    <w:rsid w:val="081D68F4"/>
    <w:rsid w:val="081FB598"/>
    <w:rsid w:val="081FE741"/>
    <w:rsid w:val="083916D1"/>
    <w:rsid w:val="083A7689"/>
    <w:rsid w:val="08A307D9"/>
    <w:rsid w:val="08E27F25"/>
    <w:rsid w:val="08EE9EC2"/>
    <w:rsid w:val="095BB486"/>
    <w:rsid w:val="09C02316"/>
    <w:rsid w:val="0A02CAA9"/>
    <w:rsid w:val="0A05A082"/>
    <w:rsid w:val="0A1BBC84"/>
    <w:rsid w:val="0A6191F0"/>
    <w:rsid w:val="0A79241A"/>
    <w:rsid w:val="0A87EEC6"/>
    <w:rsid w:val="0A9C3574"/>
    <w:rsid w:val="0AB154B1"/>
    <w:rsid w:val="0AC0B70B"/>
    <w:rsid w:val="0AFD2DB6"/>
    <w:rsid w:val="0B2DAA27"/>
    <w:rsid w:val="0B45B5D0"/>
    <w:rsid w:val="0B7F9F4A"/>
    <w:rsid w:val="0C19566E"/>
    <w:rsid w:val="0C83C53D"/>
    <w:rsid w:val="0C97527A"/>
    <w:rsid w:val="0D024634"/>
    <w:rsid w:val="0D37DCED"/>
    <w:rsid w:val="0D6F61D3"/>
    <w:rsid w:val="0D8E2F4C"/>
    <w:rsid w:val="0DD82971"/>
    <w:rsid w:val="0DE7DD71"/>
    <w:rsid w:val="0E2AFA23"/>
    <w:rsid w:val="0E5CC770"/>
    <w:rsid w:val="0E7469DB"/>
    <w:rsid w:val="0E7BA6DB"/>
    <w:rsid w:val="0E975ED2"/>
    <w:rsid w:val="0EA18120"/>
    <w:rsid w:val="0F00725E"/>
    <w:rsid w:val="0F011638"/>
    <w:rsid w:val="0F0634B9"/>
    <w:rsid w:val="0F6F5A41"/>
    <w:rsid w:val="0F7321FB"/>
    <w:rsid w:val="100B0B8F"/>
    <w:rsid w:val="10336C16"/>
    <w:rsid w:val="10A3F9FD"/>
    <w:rsid w:val="10AE1330"/>
    <w:rsid w:val="10C77230"/>
    <w:rsid w:val="11681E4F"/>
    <w:rsid w:val="1180FEDF"/>
    <w:rsid w:val="11D07D30"/>
    <w:rsid w:val="1210A31B"/>
    <w:rsid w:val="124B5F4F"/>
    <w:rsid w:val="1261A8FA"/>
    <w:rsid w:val="127EDB14"/>
    <w:rsid w:val="12DE5E3E"/>
    <w:rsid w:val="12F9A6B5"/>
    <w:rsid w:val="13571D61"/>
    <w:rsid w:val="135F5D31"/>
    <w:rsid w:val="13B5E7B6"/>
    <w:rsid w:val="13EA94B7"/>
    <w:rsid w:val="13F0FDDE"/>
    <w:rsid w:val="1415A962"/>
    <w:rsid w:val="1424ED37"/>
    <w:rsid w:val="146C4881"/>
    <w:rsid w:val="147E0247"/>
    <w:rsid w:val="14A1E44E"/>
    <w:rsid w:val="14D52C44"/>
    <w:rsid w:val="14DA3A7D"/>
    <w:rsid w:val="14DF5F56"/>
    <w:rsid w:val="1551DF42"/>
    <w:rsid w:val="15D50F50"/>
    <w:rsid w:val="15D539A0"/>
    <w:rsid w:val="15DBA488"/>
    <w:rsid w:val="163DB4AF"/>
    <w:rsid w:val="164537F0"/>
    <w:rsid w:val="1677F8F3"/>
    <w:rsid w:val="16A05ACA"/>
    <w:rsid w:val="16F9372D"/>
    <w:rsid w:val="170CCA37"/>
    <w:rsid w:val="175B36CA"/>
    <w:rsid w:val="17A758F8"/>
    <w:rsid w:val="17A90063"/>
    <w:rsid w:val="17BCE0B5"/>
    <w:rsid w:val="1855F783"/>
    <w:rsid w:val="18E82A10"/>
    <w:rsid w:val="19296283"/>
    <w:rsid w:val="19495EA6"/>
    <w:rsid w:val="19645140"/>
    <w:rsid w:val="19767188"/>
    <w:rsid w:val="19F01618"/>
    <w:rsid w:val="1A2D7B5C"/>
    <w:rsid w:val="1A56DBD0"/>
    <w:rsid w:val="1AA27FA3"/>
    <w:rsid w:val="1AC2D4DA"/>
    <w:rsid w:val="1AD5A2F4"/>
    <w:rsid w:val="1ADA6A95"/>
    <w:rsid w:val="1ADF508D"/>
    <w:rsid w:val="1B0429FF"/>
    <w:rsid w:val="1B0C0513"/>
    <w:rsid w:val="1B3B79DC"/>
    <w:rsid w:val="1B3E592B"/>
    <w:rsid w:val="1B8454CE"/>
    <w:rsid w:val="1B876245"/>
    <w:rsid w:val="1B9D891E"/>
    <w:rsid w:val="1BB793EC"/>
    <w:rsid w:val="1C3969E6"/>
    <w:rsid w:val="1C441494"/>
    <w:rsid w:val="1C68A4D7"/>
    <w:rsid w:val="1C8588B4"/>
    <w:rsid w:val="1C93CDD6"/>
    <w:rsid w:val="1CA0FA0A"/>
    <w:rsid w:val="1CAEC252"/>
    <w:rsid w:val="1CB488AF"/>
    <w:rsid w:val="1CB495E6"/>
    <w:rsid w:val="1CC05C19"/>
    <w:rsid w:val="1CC6DD46"/>
    <w:rsid w:val="1CE2AED2"/>
    <w:rsid w:val="1D0BB256"/>
    <w:rsid w:val="1D39A59D"/>
    <w:rsid w:val="1E760D56"/>
    <w:rsid w:val="1E765C54"/>
    <w:rsid w:val="1EB04E9B"/>
    <w:rsid w:val="1EC1671D"/>
    <w:rsid w:val="1ECE7ADB"/>
    <w:rsid w:val="1EF5FC1A"/>
    <w:rsid w:val="1F1180AC"/>
    <w:rsid w:val="1F1FAF5B"/>
    <w:rsid w:val="1F302FC7"/>
    <w:rsid w:val="1FB96C43"/>
    <w:rsid w:val="1FD1C9E1"/>
    <w:rsid w:val="1FE1B6FF"/>
    <w:rsid w:val="20131C51"/>
    <w:rsid w:val="20D29D84"/>
    <w:rsid w:val="214E4D02"/>
    <w:rsid w:val="215375D1"/>
    <w:rsid w:val="215F0AF9"/>
    <w:rsid w:val="21AA2F74"/>
    <w:rsid w:val="222AEC0A"/>
    <w:rsid w:val="222D048F"/>
    <w:rsid w:val="227C0D04"/>
    <w:rsid w:val="22944217"/>
    <w:rsid w:val="2294E522"/>
    <w:rsid w:val="22A5B5B4"/>
    <w:rsid w:val="22C1A53B"/>
    <w:rsid w:val="22C8B94E"/>
    <w:rsid w:val="22DB50A0"/>
    <w:rsid w:val="22F6AAF8"/>
    <w:rsid w:val="230FCDF7"/>
    <w:rsid w:val="236F0B39"/>
    <w:rsid w:val="2382FFE5"/>
    <w:rsid w:val="238CB58D"/>
    <w:rsid w:val="2395A84F"/>
    <w:rsid w:val="23A15369"/>
    <w:rsid w:val="23AAD6ED"/>
    <w:rsid w:val="23B176B7"/>
    <w:rsid w:val="23CA84CC"/>
    <w:rsid w:val="249BEB88"/>
    <w:rsid w:val="24F01B5A"/>
    <w:rsid w:val="24F21EE9"/>
    <w:rsid w:val="24F28968"/>
    <w:rsid w:val="24FA222D"/>
    <w:rsid w:val="2518469D"/>
    <w:rsid w:val="252A6313"/>
    <w:rsid w:val="252ED3F4"/>
    <w:rsid w:val="256D744F"/>
    <w:rsid w:val="256FF68D"/>
    <w:rsid w:val="25B34E4C"/>
    <w:rsid w:val="25DBA6BF"/>
    <w:rsid w:val="260FD1EC"/>
    <w:rsid w:val="2627E1AE"/>
    <w:rsid w:val="2696B4FC"/>
    <w:rsid w:val="26AA1EA4"/>
    <w:rsid w:val="26B6E50D"/>
    <w:rsid w:val="26F7D4A8"/>
    <w:rsid w:val="270E6C54"/>
    <w:rsid w:val="270F5D12"/>
    <w:rsid w:val="275B7C89"/>
    <w:rsid w:val="27686160"/>
    <w:rsid w:val="27F90F1D"/>
    <w:rsid w:val="27FF7943"/>
    <w:rsid w:val="2800D487"/>
    <w:rsid w:val="28306455"/>
    <w:rsid w:val="283872F1"/>
    <w:rsid w:val="284C2565"/>
    <w:rsid w:val="28912561"/>
    <w:rsid w:val="28967F6C"/>
    <w:rsid w:val="28A953A2"/>
    <w:rsid w:val="28B6B297"/>
    <w:rsid w:val="28C057C6"/>
    <w:rsid w:val="28D3599A"/>
    <w:rsid w:val="28E32CA9"/>
    <w:rsid w:val="295F8270"/>
    <w:rsid w:val="296BA8D2"/>
    <w:rsid w:val="2971C781"/>
    <w:rsid w:val="29BFB564"/>
    <w:rsid w:val="29DD190C"/>
    <w:rsid w:val="29DFBB0D"/>
    <w:rsid w:val="2A06E8B9"/>
    <w:rsid w:val="2A0D325C"/>
    <w:rsid w:val="2A1EFA32"/>
    <w:rsid w:val="2A49FA9A"/>
    <w:rsid w:val="2A997315"/>
    <w:rsid w:val="2AD27F9C"/>
    <w:rsid w:val="2B826466"/>
    <w:rsid w:val="2BA0BA34"/>
    <w:rsid w:val="2BC29B66"/>
    <w:rsid w:val="2BDE022B"/>
    <w:rsid w:val="2C41BFA4"/>
    <w:rsid w:val="2C4991EB"/>
    <w:rsid w:val="2C49EA66"/>
    <w:rsid w:val="2C851440"/>
    <w:rsid w:val="2D0E3378"/>
    <w:rsid w:val="2D27DC67"/>
    <w:rsid w:val="2D5DA3B5"/>
    <w:rsid w:val="2D61D921"/>
    <w:rsid w:val="2D6D527A"/>
    <w:rsid w:val="2DAB0C12"/>
    <w:rsid w:val="2DB39F54"/>
    <w:rsid w:val="2DBE0AC5"/>
    <w:rsid w:val="2DEB04E9"/>
    <w:rsid w:val="2DEEDB94"/>
    <w:rsid w:val="2DF0580E"/>
    <w:rsid w:val="2E06FCF3"/>
    <w:rsid w:val="2E1886EC"/>
    <w:rsid w:val="2E19BF4D"/>
    <w:rsid w:val="2E47BB3A"/>
    <w:rsid w:val="2E9916D9"/>
    <w:rsid w:val="2F10ED80"/>
    <w:rsid w:val="2F123E27"/>
    <w:rsid w:val="2F813546"/>
    <w:rsid w:val="2F8C3947"/>
    <w:rsid w:val="2FE7EC51"/>
    <w:rsid w:val="2FEC5161"/>
    <w:rsid w:val="3034139D"/>
    <w:rsid w:val="303729D9"/>
    <w:rsid w:val="305AB31B"/>
    <w:rsid w:val="305D2B97"/>
    <w:rsid w:val="30999D88"/>
    <w:rsid w:val="30B1734E"/>
    <w:rsid w:val="30C1A2F2"/>
    <w:rsid w:val="30C39F82"/>
    <w:rsid w:val="30C6E6BD"/>
    <w:rsid w:val="30DB3FA3"/>
    <w:rsid w:val="30DF34C1"/>
    <w:rsid w:val="311733E4"/>
    <w:rsid w:val="3194393D"/>
    <w:rsid w:val="31A3A370"/>
    <w:rsid w:val="31AE99D3"/>
    <w:rsid w:val="31BE3CC2"/>
    <w:rsid w:val="32027F87"/>
    <w:rsid w:val="32476B16"/>
    <w:rsid w:val="32575D57"/>
    <w:rsid w:val="32724D03"/>
    <w:rsid w:val="32919318"/>
    <w:rsid w:val="32B9A201"/>
    <w:rsid w:val="32C2A767"/>
    <w:rsid w:val="33123D7D"/>
    <w:rsid w:val="332120AA"/>
    <w:rsid w:val="333E7CB7"/>
    <w:rsid w:val="3387A3A0"/>
    <w:rsid w:val="339B991E"/>
    <w:rsid w:val="33BD39A8"/>
    <w:rsid w:val="3416F630"/>
    <w:rsid w:val="3418F4AA"/>
    <w:rsid w:val="341DFF04"/>
    <w:rsid w:val="34451E48"/>
    <w:rsid w:val="34985C00"/>
    <w:rsid w:val="34D7D34C"/>
    <w:rsid w:val="3502F016"/>
    <w:rsid w:val="351AE885"/>
    <w:rsid w:val="35590A09"/>
    <w:rsid w:val="355C0251"/>
    <w:rsid w:val="35A1B889"/>
    <w:rsid w:val="35A690D1"/>
    <w:rsid w:val="35F9B80F"/>
    <w:rsid w:val="360B18E7"/>
    <w:rsid w:val="36187D1C"/>
    <w:rsid w:val="362CCAA1"/>
    <w:rsid w:val="363BE8CA"/>
    <w:rsid w:val="36672EF9"/>
    <w:rsid w:val="3681CD77"/>
    <w:rsid w:val="36B03DCD"/>
    <w:rsid w:val="36C8DA8A"/>
    <w:rsid w:val="36D434A1"/>
    <w:rsid w:val="3731B0B8"/>
    <w:rsid w:val="37472E8C"/>
    <w:rsid w:val="3789E372"/>
    <w:rsid w:val="37AF3DBC"/>
    <w:rsid w:val="37BA8015"/>
    <w:rsid w:val="37D423D2"/>
    <w:rsid w:val="38261D38"/>
    <w:rsid w:val="3874E807"/>
    <w:rsid w:val="38BC8533"/>
    <w:rsid w:val="38D2DA15"/>
    <w:rsid w:val="390A9793"/>
    <w:rsid w:val="39160FD3"/>
    <w:rsid w:val="392194EB"/>
    <w:rsid w:val="3924ADDE"/>
    <w:rsid w:val="395AA398"/>
    <w:rsid w:val="395AB627"/>
    <w:rsid w:val="397D93C0"/>
    <w:rsid w:val="39921844"/>
    <w:rsid w:val="39A3C814"/>
    <w:rsid w:val="39A60F9B"/>
    <w:rsid w:val="39D5D03C"/>
    <w:rsid w:val="3A39BCA9"/>
    <w:rsid w:val="3A4F431F"/>
    <w:rsid w:val="3A5302FF"/>
    <w:rsid w:val="3A9BF97C"/>
    <w:rsid w:val="3ADEA961"/>
    <w:rsid w:val="3AEAF6A5"/>
    <w:rsid w:val="3AF4C9DF"/>
    <w:rsid w:val="3B622FFA"/>
    <w:rsid w:val="3B907467"/>
    <w:rsid w:val="3B91826B"/>
    <w:rsid w:val="3BC1718F"/>
    <w:rsid w:val="3C5935AD"/>
    <w:rsid w:val="3C9C0C25"/>
    <w:rsid w:val="3CD5C8CA"/>
    <w:rsid w:val="3CD8957C"/>
    <w:rsid w:val="3CEDAD9F"/>
    <w:rsid w:val="3CFC5585"/>
    <w:rsid w:val="3D122469"/>
    <w:rsid w:val="3D2FC9B2"/>
    <w:rsid w:val="3D72188C"/>
    <w:rsid w:val="3DDD8DEE"/>
    <w:rsid w:val="3E2E017C"/>
    <w:rsid w:val="3E49175D"/>
    <w:rsid w:val="3E4A938D"/>
    <w:rsid w:val="3E5FD808"/>
    <w:rsid w:val="3E622572"/>
    <w:rsid w:val="3E8C6529"/>
    <w:rsid w:val="3E9825E6"/>
    <w:rsid w:val="3EFCE828"/>
    <w:rsid w:val="3EFE92CD"/>
    <w:rsid w:val="3FAFE743"/>
    <w:rsid w:val="3FBB5256"/>
    <w:rsid w:val="3FC111B4"/>
    <w:rsid w:val="3FE3DC9E"/>
    <w:rsid w:val="3FFF1A55"/>
    <w:rsid w:val="400DAF48"/>
    <w:rsid w:val="401D49DE"/>
    <w:rsid w:val="4021E6C7"/>
    <w:rsid w:val="4042A399"/>
    <w:rsid w:val="404E96B5"/>
    <w:rsid w:val="407532C4"/>
    <w:rsid w:val="4076C6CA"/>
    <w:rsid w:val="40A44296"/>
    <w:rsid w:val="40BC4F21"/>
    <w:rsid w:val="40CDDB32"/>
    <w:rsid w:val="40DFFAE3"/>
    <w:rsid w:val="40F99DAB"/>
    <w:rsid w:val="415803DD"/>
    <w:rsid w:val="4186C764"/>
    <w:rsid w:val="4199C634"/>
    <w:rsid w:val="41ED0EBB"/>
    <w:rsid w:val="4205D176"/>
    <w:rsid w:val="424A4511"/>
    <w:rsid w:val="426B4830"/>
    <w:rsid w:val="426BEB7C"/>
    <w:rsid w:val="4287B092"/>
    <w:rsid w:val="4287F1D5"/>
    <w:rsid w:val="42A4DD59"/>
    <w:rsid w:val="42AA20C4"/>
    <w:rsid w:val="42D08BED"/>
    <w:rsid w:val="42D47511"/>
    <w:rsid w:val="42DFCC57"/>
    <w:rsid w:val="4340C55C"/>
    <w:rsid w:val="436195E6"/>
    <w:rsid w:val="43F48A8F"/>
    <w:rsid w:val="44071C43"/>
    <w:rsid w:val="44104B73"/>
    <w:rsid w:val="442B7D66"/>
    <w:rsid w:val="443B3762"/>
    <w:rsid w:val="445BB36A"/>
    <w:rsid w:val="45344B9F"/>
    <w:rsid w:val="459AE0FD"/>
    <w:rsid w:val="461E51E4"/>
    <w:rsid w:val="4626F25B"/>
    <w:rsid w:val="464BC1A2"/>
    <w:rsid w:val="46538732"/>
    <w:rsid w:val="4727DD4A"/>
    <w:rsid w:val="47525FCE"/>
    <w:rsid w:val="47DEBECC"/>
    <w:rsid w:val="47E41F24"/>
    <w:rsid w:val="47F0A1BE"/>
    <w:rsid w:val="47FB5F19"/>
    <w:rsid w:val="480A9116"/>
    <w:rsid w:val="480E8FF5"/>
    <w:rsid w:val="48920BA1"/>
    <w:rsid w:val="48DDA786"/>
    <w:rsid w:val="48E1D42F"/>
    <w:rsid w:val="48E6207C"/>
    <w:rsid w:val="48FCE4F3"/>
    <w:rsid w:val="4943FA28"/>
    <w:rsid w:val="496588DF"/>
    <w:rsid w:val="4968803B"/>
    <w:rsid w:val="496A390E"/>
    <w:rsid w:val="4971478C"/>
    <w:rsid w:val="49C4CF8E"/>
    <w:rsid w:val="49D52C57"/>
    <w:rsid w:val="49F19F73"/>
    <w:rsid w:val="4A0FC5C9"/>
    <w:rsid w:val="4A959AE8"/>
    <w:rsid w:val="4A9C29C2"/>
    <w:rsid w:val="4ABB2716"/>
    <w:rsid w:val="4AC249CE"/>
    <w:rsid w:val="4ADE86A4"/>
    <w:rsid w:val="4AE217A7"/>
    <w:rsid w:val="4B2A663B"/>
    <w:rsid w:val="4B2D9F84"/>
    <w:rsid w:val="4B44A50F"/>
    <w:rsid w:val="4BCF2DB9"/>
    <w:rsid w:val="4C154848"/>
    <w:rsid w:val="4C36ED52"/>
    <w:rsid w:val="4C3DABC8"/>
    <w:rsid w:val="4C96611F"/>
    <w:rsid w:val="4C9A9C24"/>
    <w:rsid w:val="4CA8C280"/>
    <w:rsid w:val="4CE4E455"/>
    <w:rsid w:val="4CEE10C5"/>
    <w:rsid w:val="4CFD231C"/>
    <w:rsid w:val="4D1FB912"/>
    <w:rsid w:val="4D3CC9F9"/>
    <w:rsid w:val="4DD0D7BC"/>
    <w:rsid w:val="4E46AB3D"/>
    <w:rsid w:val="4E4E3070"/>
    <w:rsid w:val="4E7E94FE"/>
    <w:rsid w:val="4E9A0CDF"/>
    <w:rsid w:val="4EFCA0A8"/>
    <w:rsid w:val="4F0C1EC4"/>
    <w:rsid w:val="4F49D807"/>
    <w:rsid w:val="4F67DB07"/>
    <w:rsid w:val="4F6C3397"/>
    <w:rsid w:val="4F72E5D9"/>
    <w:rsid w:val="4F9C3F6A"/>
    <w:rsid w:val="4FB5948C"/>
    <w:rsid w:val="4FB80AC0"/>
    <w:rsid w:val="4FD199DB"/>
    <w:rsid w:val="501C8517"/>
    <w:rsid w:val="5042C7B6"/>
    <w:rsid w:val="50462E19"/>
    <w:rsid w:val="50734A1C"/>
    <w:rsid w:val="5075E04D"/>
    <w:rsid w:val="508E7AD7"/>
    <w:rsid w:val="50EECE7B"/>
    <w:rsid w:val="513F3308"/>
    <w:rsid w:val="513F68FC"/>
    <w:rsid w:val="516523C1"/>
    <w:rsid w:val="51898FA7"/>
    <w:rsid w:val="51C39B1E"/>
    <w:rsid w:val="521408B5"/>
    <w:rsid w:val="5216712D"/>
    <w:rsid w:val="5219621D"/>
    <w:rsid w:val="521DDCC0"/>
    <w:rsid w:val="52238FE8"/>
    <w:rsid w:val="523BD0A0"/>
    <w:rsid w:val="524AEFA8"/>
    <w:rsid w:val="5268506C"/>
    <w:rsid w:val="529CE154"/>
    <w:rsid w:val="52A4D9C6"/>
    <w:rsid w:val="52C59DBC"/>
    <w:rsid w:val="52EAE349"/>
    <w:rsid w:val="5322B972"/>
    <w:rsid w:val="5342E89D"/>
    <w:rsid w:val="53B522E7"/>
    <w:rsid w:val="53E9F07B"/>
    <w:rsid w:val="54158B9C"/>
    <w:rsid w:val="547FD151"/>
    <w:rsid w:val="5499FA02"/>
    <w:rsid w:val="54D2AAB0"/>
    <w:rsid w:val="54D66A31"/>
    <w:rsid w:val="553C80A0"/>
    <w:rsid w:val="55458039"/>
    <w:rsid w:val="55578C89"/>
    <w:rsid w:val="556E9EC9"/>
    <w:rsid w:val="5587EDD6"/>
    <w:rsid w:val="5588BA82"/>
    <w:rsid w:val="558CCDBA"/>
    <w:rsid w:val="55A4254D"/>
    <w:rsid w:val="56A4C7BA"/>
    <w:rsid w:val="56BB8B1F"/>
    <w:rsid w:val="56C60A83"/>
    <w:rsid w:val="56FAF932"/>
    <w:rsid w:val="571B725E"/>
    <w:rsid w:val="571DE3C5"/>
    <w:rsid w:val="571F240C"/>
    <w:rsid w:val="5765A7B1"/>
    <w:rsid w:val="57682ED7"/>
    <w:rsid w:val="578FFB22"/>
    <w:rsid w:val="57D364FF"/>
    <w:rsid w:val="57DF3E1F"/>
    <w:rsid w:val="5847D38D"/>
    <w:rsid w:val="584BBDE2"/>
    <w:rsid w:val="5864BC13"/>
    <w:rsid w:val="58A05E21"/>
    <w:rsid w:val="58A5A338"/>
    <w:rsid w:val="58C05FF9"/>
    <w:rsid w:val="58E4ADFD"/>
    <w:rsid w:val="59194442"/>
    <w:rsid w:val="592909B7"/>
    <w:rsid w:val="5948B35B"/>
    <w:rsid w:val="595FF6CF"/>
    <w:rsid w:val="596F3CBB"/>
    <w:rsid w:val="59A9DB54"/>
    <w:rsid w:val="59CF7DCD"/>
    <w:rsid w:val="5A043F11"/>
    <w:rsid w:val="5A8475EA"/>
    <w:rsid w:val="5A9311E1"/>
    <w:rsid w:val="5A945D7C"/>
    <w:rsid w:val="5AA293B9"/>
    <w:rsid w:val="5AC53611"/>
    <w:rsid w:val="5AF5364E"/>
    <w:rsid w:val="5B32B570"/>
    <w:rsid w:val="5B51E787"/>
    <w:rsid w:val="5B9E50A1"/>
    <w:rsid w:val="5BB1491C"/>
    <w:rsid w:val="5C0DA5E1"/>
    <w:rsid w:val="5C721050"/>
    <w:rsid w:val="5C7D36A7"/>
    <w:rsid w:val="5CAF3998"/>
    <w:rsid w:val="5CD38B08"/>
    <w:rsid w:val="5CDEF1E3"/>
    <w:rsid w:val="5D44A09D"/>
    <w:rsid w:val="5D479285"/>
    <w:rsid w:val="5D7B66B1"/>
    <w:rsid w:val="5E0E6906"/>
    <w:rsid w:val="5E62E18C"/>
    <w:rsid w:val="5E9B87B5"/>
    <w:rsid w:val="5EA38B63"/>
    <w:rsid w:val="5EFEEEE1"/>
    <w:rsid w:val="5F3E7A2F"/>
    <w:rsid w:val="600EBBFF"/>
    <w:rsid w:val="601DDE2F"/>
    <w:rsid w:val="604E4A59"/>
    <w:rsid w:val="605F0CBD"/>
    <w:rsid w:val="606970FF"/>
    <w:rsid w:val="609262BF"/>
    <w:rsid w:val="60C01132"/>
    <w:rsid w:val="612E4F59"/>
    <w:rsid w:val="6132046B"/>
    <w:rsid w:val="617AAA18"/>
    <w:rsid w:val="61B9D6BE"/>
    <w:rsid w:val="61F1514D"/>
    <w:rsid w:val="620F6650"/>
    <w:rsid w:val="6213162F"/>
    <w:rsid w:val="62426309"/>
    <w:rsid w:val="62756519"/>
    <w:rsid w:val="62A75D34"/>
    <w:rsid w:val="62E01ABF"/>
    <w:rsid w:val="62FBFF3A"/>
    <w:rsid w:val="635BF404"/>
    <w:rsid w:val="637067A8"/>
    <w:rsid w:val="638CDA29"/>
    <w:rsid w:val="63936C0A"/>
    <w:rsid w:val="63C49E8C"/>
    <w:rsid w:val="63E19DBE"/>
    <w:rsid w:val="63FC8A74"/>
    <w:rsid w:val="6409DBED"/>
    <w:rsid w:val="64122FD3"/>
    <w:rsid w:val="64F2BDD7"/>
    <w:rsid w:val="650D2219"/>
    <w:rsid w:val="6565FE48"/>
    <w:rsid w:val="6599B15B"/>
    <w:rsid w:val="65C04545"/>
    <w:rsid w:val="65DD0641"/>
    <w:rsid w:val="65F742A9"/>
    <w:rsid w:val="65FC3B9D"/>
    <w:rsid w:val="661A8D1E"/>
    <w:rsid w:val="665F1FA6"/>
    <w:rsid w:val="666323F8"/>
    <w:rsid w:val="6672548A"/>
    <w:rsid w:val="667E7371"/>
    <w:rsid w:val="6693B6FB"/>
    <w:rsid w:val="66A1C327"/>
    <w:rsid w:val="66AB77F4"/>
    <w:rsid w:val="66B6A217"/>
    <w:rsid w:val="66C558EA"/>
    <w:rsid w:val="66CD49B8"/>
    <w:rsid w:val="673B649D"/>
    <w:rsid w:val="6749D095"/>
    <w:rsid w:val="675B97C8"/>
    <w:rsid w:val="677D6E8B"/>
    <w:rsid w:val="678E3304"/>
    <w:rsid w:val="67D53147"/>
    <w:rsid w:val="68053972"/>
    <w:rsid w:val="68121236"/>
    <w:rsid w:val="6829BAA2"/>
    <w:rsid w:val="683AA347"/>
    <w:rsid w:val="683D9388"/>
    <w:rsid w:val="685AEE72"/>
    <w:rsid w:val="689429F5"/>
    <w:rsid w:val="68DBB1FB"/>
    <w:rsid w:val="68FEECFA"/>
    <w:rsid w:val="6900FBFF"/>
    <w:rsid w:val="697328C4"/>
    <w:rsid w:val="697D8C28"/>
    <w:rsid w:val="69A6D6C1"/>
    <w:rsid w:val="69B443F4"/>
    <w:rsid w:val="69E68F8E"/>
    <w:rsid w:val="6A03ACD5"/>
    <w:rsid w:val="6A13664A"/>
    <w:rsid w:val="6A2026F2"/>
    <w:rsid w:val="6A9F734A"/>
    <w:rsid w:val="6AA66A0F"/>
    <w:rsid w:val="6AE3E22F"/>
    <w:rsid w:val="6AEF865B"/>
    <w:rsid w:val="6AF78A10"/>
    <w:rsid w:val="6B1079D3"/>
    <w:rsid w:val="6B5D2488"/>
    <w:rsid w:val="6B85BD9D"/>
    <w:rsid w:val="6B8C0975"/>
    <w:rsid w:val="6B8CCCA7"/>
    <w:rsid w:val="6B9D3E17"/>
    <w:rsid w:val="6B9EF56E"/>
    <w:rsid w:val="6BCFD174"/>
    <w:rsid w:val="6C1205F8"/>
    <w:rsid w:val="6C483D08"/>
    <w:rsid w:val="6C49A28C"/>
    <w:rsid w:val="6C5498E7"/>
    <w:rsid w:val="6C665754"/>
    <w:rsid w:val="6C71A27E"/>
    <w:rsid w:val="6C741D04"/>
    <w:rsid w:val="6D00E9A8"/>
    <w:rsid w:val="6D23D319"/>
    <w:rsid w:val="6D3F0787"/>
    <w:rsid w:val="6D8F7CB1"/>
    <w:rsid w:val="6DB3F512"/>
    <w:rsid w:val="6E24297F"/>
    <w:rsid w:val="6E29EE1A"/>
    <w:rsid w:val="6E3EC1FA"/>
    <w:rsid w:val="6E6BCFD6"/>
    <w:rsid w:val="6E8E8A8B"/>
    <w:rsid w:val="6EDF8972"/>
    <w:rsid w:val="6EE94045"/>
    <w:rsid w:val="6EFA067D"/>
    <w:rsid w:val="6F15C3CC"/>
    <w:rsid w:val="6F4F86F9"/>
    <w:rsid w:val="6F51A2AD"/>
    <w:rsid w:val="6F809BDC"/>
    <w:rsid w:val="6F83499D"/>
    <w:rsid w:val="6FED49A3"/>
    <w:rsid w:val="6FF431A7"/>
    <w:rsid w:val="702C6313"/>
    <w:rsid w:val="7033A8C3"/>
    <w:rsid w:val="705F1FDB"/>
    <w:rsid w:val="70747180"/>
    <w:rsid w:val="7076B665"/>
    <w:rsid w:val="70D8D8AD"/>
    <w:rsid w:val="70F24672"/>
    <w:rsid w:val="71447D24"/>
    <w:rsid w:val="717B8571"/>
    <w:rsid w:val="71AA59D3"/>
    <w:rsid w:val="72395269"/>
    <w:rsid w:val="726C17B7"/>
    <w:rsid w:val="728A9AD5"/>
    <w:rsid w:val="72A35E88"/>
    <w:rsid w:val="72A50989"/>
    <w:rsid w:val="72A5B640"/>
    <w:rsid w:val="72F8896C"/>
    <w:rsid w:val="731755D2"/>
    <w:rsid w:val="7325FA83"/>
    <w:rsid w:val="737CB87D"/>
    <w:rsid w:val="73965954"/>
    <w:rsid w:val="73BDBCB3"/>
    <w:rsid w:val="73D80049"/>
    <w:rsid w:val="7413500A"/>
    <w:rsid w:val="74135B18"/>
    <w:rsid w:val="741D5D50"/>
    <w:rsid w:val="742A7958"/>
    <w:rsid w:val="744161B2"/>
    <w:rsid w:val="7444F068"/>
    <w:rsid w:val="7484016B"/>
    <w:rsid w:val="7502E1A3"/>
    <w:rsid w:val="754D25E9"/>
    <w:rsid w:val="755708E0"/>
    <w:rsid w:val="755B664E"/>
    <w:rsid w:val="75609CE1"/>
    <w:rsid w:val="758752EC"/>
    <w:rsid w:val="759367D6"/>
    <w:rsid w:val="75D99308"/>
    <w:rsid w:val="763892B2"/>
    <w:rsid w:val="763B6014"/>
    <w:rsid w:val="7649DBE4"/>
    <w:rsid w:val="764B5C10"/>
    <w:rsid w:val="765FEBCE"/>
    <w:rsid w:val="76F35DBE"/>
    <w:rsid w:val="7716A26A"/>
    <w:rsid w:val="772F3837"/>
    <w:rsid w:val="77365EF7"/>
    <w:rsid w:val="774EB606"/>
    <w:rsid w:val="77B058EC"/>
    <w:rsid w:val="77B3BEA8"/>
    <w:rsid w:val="77F3556F"/>
    <w:rsid w:val="77F722C6"/>
    <w:rsid w:val="7821E068"/>
    <w:rsid w:val="78332F4A"/>
    <w:rsid w:val="785CA785"/>
    <w:rsid w:val="785F4A98"/>
    <w:rsid w:val="78869CEF"/>
    <w:rsid w:val="7895226C"/>
    <w:rsid w:val="7897673A"/>
    <w:rsid w:val="78B64D6F"/>
    <w:rsid w:val="78FB3F56"/>
    <w:rsid w:val="7904DB98"/>
    <w:rsid w:val="79277128"/>
    <w:rsid w:val="793EF839"/>
    <w:rsid w:val="795F1CBF"/>
    <w:rsid w:val="7965BBDE"/>
    <w:rsid w:val="798C2F70"/>
    <w:rsid w:val="79BCEE38"/>
    <w:rsid w:val="79E861BE"/>
    <w:rsid w:val="7A00207A"/>
    <w:rsid w:val="7A20FEFA"/>
    <w:rsid w:val="7AA603C0"/>
    <w:rsid w:val="7B39DC47"/>
    <w:rsid w:val="7BC5899C"/>
    <w:rsid w:val="7C033B53"/>
    <w:rsid w:val="7C210256"/>
    <w:rsid w:val="7C4BEBCF"/>
    <w:rsid w:val="7C66E431"/>
    <w:rsid w:val="7C69CC33"/>
    <w:rsid w:val="7CB8CDF4"/>
    <w:rsid w:val="7CE460CE"/>
    <w:rsid w:val="7D03C48C"/>
    <w:rsid w:val="7D1219E1"/>
    <w:rsid w:val="7D3CD453"/>
    <w:rsid w:val="7D546C6A"/>
    <w:rsid w:val="7D79D363"/>
    <w:rsid w:val="7D859321"/>
    <w:rsid w:val="7DF1AA46"/>
    <w:rsid w:val="7E40940B"/>
    <w:rsid w:val="7E70E722"/>
    <w:rsid w:val="7E83AB35"/>
    <w:rsid w:val="7E9650FE"/>
    <w:rsid w:val="7E9EF9EE"/>
    <w:rsid w:val="7E9F3BDD"/>
    <w:rsid w:val="7EC2F8D6"/>
    <w:rsid w:val="7EC69B0A"/>
    <w:rsid w:val="7ECAE65C"/>
    <w:rsid w:val="7EDDB4CA"/>
    <w:rsid w:val="7EDEA5A9"/>
    <w:rsid w:val="7F07F101"/>
    <w:rsid w:val="7F1A17F5"/>
    <w:rsid w:val="7F374527"/>
    <w:rsid w:val="7F60C516"/>
    <w:rsid w:val="7F6D7687"/>
    <w:rsid w:val="7F72F3CA"/>
    <w:rsid w:val="7F7EA24B"/>
    <w:rsid w:val="7F9087AE"/>
    <w:rsid w:val="7FCD473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39C3"/>
  <w15:docId w15:val="{8C79BFCB-E52F-4F36-B012-5ABC0F9A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8DF"/>
    <w:pPr>
      <w:spacing w:after="160" w:line="259" w:lineRule="auto"/>
    </w:pPr>
    <w:rPr>
      <w:sz w:val="22"/>
      <w:szCs w:val="22"/>
      <w:lang w:eastAsia="en-US"/>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uiPriority w:val="99"/>
    <w:unhideWhenUsed/>
    <w:rsid w:val="00863AAE"/>
    <w:rPr>
      <w:color w:val="0563C1"/>
      <w:u w:val="single"/>
    </w:rPr>
  </w:style>
  <w:style w:type="character" w:customStyle="1" w:styleId="En-tteCar">
    <w:name w:val="En-tête Car"/>
    <w:basedOn w:val="Policepardfaut"/>
    <w:uiPriority w:val="99"/>
    <w:qFormat/>
    <w:rsid w:val="007E2325"/>
  </w:style>
  <w:style w:type="character" w:customStyle="1" w:styleId="PieddepageCar">
    <w:name w:val="Pied de page Car"/>
    <w:basedOn w:val="Policepardfaut"/>
    <w:link w:val="Pieddepage"/>
    <w:uiPriority w:val="99"/>
    <w:qFormat/>
    <w:rsid w:val="007E2325"/>
  </w:style>
  <w:style w:type="character" w:customStyle="1" w:styleId="TextedebullesCar">
    <w:name w:val="Texte de bulles Car"/>
    <w:link w:val="Textedebulles"/>
    <w:uiPriority w:val="99"/>
    <w:semiHidden/>
    <w:qFormat/>
    <w:rsid w:val="00772794"/>
    <w:rPr>
      <w:rFonts w:ascii="Segoe UI" w:hAnsi="Segoe UI" w:cs="Segoe UI"/>
      <w:sz w:val="18"/>
      <w:szCs w:val="18"/>
    </w:rPr>
  </w:style>
  <w:style w:type="character" w:customStyle="1" w:styleId="Mentionnonrsolue1">
    <w:name w:val="Mention non résolue1"/>
    <w:basedOn w:val="Policepardfaut"/>
    <w:uiPriority w:val="99"/>
    <w:semiHidden/>
    <w:unhideWhenUsed/>
    <w:qFormat/>
    <w:rsid w:val="009B385F"/>
    <w:rPr>
      <w:color w:val="605E5C"/>
      <w:shd w:val="clear" w:color="auto" w:fill="E1DFDD"/>
    </w:rPr>
  </w:style>
  <w:style w:type="character" w:customStyle="1" w:styleId="LienInternetvisit">
    <w:name w:val="Lien Internet visité"/>
    <w:basedOn w:val="Policepardfaut"/>
    <w:uiPriority w:val="99"/>
    <w:semiHidden/>
    <w:unhideWhenUsed/>
    <w:rsid w:val="007B4B68"/>
    <w:rPr>
      <w:color w:val="954F72" w:themeColor="followedHyperlink"/>
      <w:u w:val="single"/>
    </w:rPr>
  </w:style>
  <w:style w:type="character" w:customStyle="1" w:styleId="Mentionnonrsolue2">
    <w:name w:val="Mention non résolue2"/>
    <w:basedOn w:val="Policepardfaut"/>
    <w:uiPriority w:val="99"/>
    <w:semiHidden/>
    <w:unhideWhenUsed/>
    <w:qFormat/>
    <w:rsid w:val="005E64CA"/>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7E2325"/>
    <w:pPr>
      <w:tabs>
        <w:tab w:val="center" w:pos="4536"/>
        <w:tab w:val="right" w:pos="9072"/>
      </w:tabs>
      <w:spacing w:after="0" w:line="240" w:lineRule="auto"/>
    </w:pPr>
  </w:style>
  <w:style w:type="paragraph" w:styleId="Pieddepage">
    <w:name w:val="footer"/>
    <w:basedOn w:val="Normal"/>
    <w:link w:val="PieddepageCar"/>
    <w:uiPriority w:val="99"/>
    <w:unhideWhenUsed/>
    <w:rsid w:val="007E2325"/>
    <w:pPr>
      <w:tabs>
        <w:tab w:val="center" w:pos="4536"/>
        <w:tab w:val="right" w:pos="9072"/>
      </w:tabs>
      <w:spacing w:after="0" w:line="240" w:lineRule="auto"/>
    </w:pPr>
  </w:style>
  <w:style w:type="paragraph" w:styleId="Sansinterligne">
    <w:name w:val="No Spacing"/>
    <w:uiPriority w:val="1"/>
    <w:qFormat/>
    <w:rsid w:val="00C305AD"/>
    <w:rPr>
      <w:sz w:val="22"/>
      <w:szCs w:val="22"/>
      <w:lang w:eastAsia="en-US"/>
    </w:rPr>
  </w:style>
  <w:style w:type="paragraph" w:styleId="Paragraphedeliste">
    <w:name w:val="List Paragraph"/>
    <w:basedOn w:val="Normal"/>
    <w:uiPriority w:val="34"/>
    <w:qFormat/>
    <w:rsid w:val="00773426"/>
    <w:pPr>
      <w:ind w:left="720"/>
      <w:contextualSpacing/>
    </w:pPr>
  </w:style>
  <w:style w:type="paragraph" w:styleId="Textedebulles">
    <w:name w:val="Balloon Text"/>
    <w:basedOn w:val="Normal"/>
    <w:link w:val="TextedebullesCar"/>
    <w:uiPriority w:val="99"/>
    <w:semiHidden/>
    <w:unhideWhenUsed/>
    <w:qFormat/>
    <w:rsid w:val="00772794"/>
    <w:pPr>
      <w:spacing w:after="0" w:line="240" w:lineRule="auto"/>
    </w:pPr>
    <w:rPr>
      <w:rFonts w:ascii="Segoe UI" w:hAnsi="Segoe UI" w:cs="Segoe UI"/>
      <w:sz w:val="18"/>
      <w:szCs w:val="18"/>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7E2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C3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ien-voiron-1.web.ac-grenoble.fr/sites/default/files/media-fichiers/2019-12/7-representation_modelisation_schema_en_barr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bettina.reverbel@ac-strasbourg.fr"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B2BE6680EA64F9BB3AEE6D71EE4B3" ma:contentTypeVersion="4" ma:contentTypeDescription="Crée un document." ma:contentTypeScope="" ma:versionID="fa229bafe0b959c7f8b68bf2aa4c23e7">
  <xsd:schema xmlns:xsd="http://www.w3.org/2001/XMLSchema" xmlns:xs="http://www.w3.org/2001/XMLSchema" xmlns:p="http://schemas.microsoft.com/office/2006/metadata/properties" xmlns:ns2="da895c5b-347f-4502-b141-82b8f329af78" targetNamespace="http://schemas.microsoft.com/office/2006/metadata/properties" ma:root="true" ma:fieldsID="84d65e244602397acbd95db38acefc04" ns2:_="">
    <xsd:import namespace="da895c5b-347f-4502-b141-82b8f329a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5c5b-347f-4502-b141-82b8f329a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D4F6B-0FC0-489F-9F09-BDCAC884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5c5b-347f-4502-b141-82b8f329a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C4917-977D-44F5-B1BD-34B353BB6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FA20B3-CDB2-4A76-9D9F-5EBA742D6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7101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IEN</dc:creator>
  <dc:description/>
  <cp:lastModifiedBy>IEN</cp:lastModifiedBy>
  <cp:revision>2</cp:revision>
  <cp:lastPrinted>2020-10-05T22:48:00Z</cp:lastPrinted>
  <dcterms:created xsi:type="dcterms:W3CDTF">2021-01-14T11:43:00Z</dcterms:created>
  <dcterms:modified xsi:type="dcterms:W3CDTF">2021-01-14T11:43:00Z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0x010100152B2BE6680EA64F9BB3AEE6D71EE4B3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